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9EDAAF" w14:textId="77777777" w:rsidR="00B75C35" w:rsidRPr="000F459D" w:rsidRDefault="00B75C35" w:rsidP="00B75C35">
      <w:pPr>
        <w:spacing w:after="0" w:line="240" w:lineRule="auto"/>
        <w:jc w:val="center"/>
        <w:rPr>
          <w:rFonts w:ascii="Verdana" w:eastAsia="Times New Roman" w:hAnsi="Verdana" w:cs="Times New Roman"/>
          <w:b/>
          <w:sz w:val="20"/>
          <w:szCs w:val="20"/>
          <w:lang w:eastAsia="pl-PL"/>
        </w:rPr>
      </w:pPr>
      <w:r w:rsidRPr="000F459D">
        <w:rPr>
          <w:rFonts w:ascii="Verdana" w:eastAsia="Times New Roman" w:hAnsi="Verdana" w:cs="Times New Roman"/>
          <w:b/>
          <w:sz w:val="20"/>
          <w:szCs w:val="20"/>
          <w:lang w:eastAsia="pl-PL"/>
        </w:rPr>
        <w:t>OPIS PRZEDMIOTU ZAMÓWIENIA</w:t>
      </w:r>
    </w:p>
    <w:p w14:paraId="54386363" w14:textId="77777777" w:rsidR="00B75C35" w:rsidRPr="00664C8A" w:rsidRDefault="00B75C35" w:rsidP="00B75C35">
      <w:pPr>
        <w:spacing w:after="0" w:line="240" w:lineRule="auto"/>
        <w:rPr>
          <w:rFonts w:ascii="Verdana" w:eastAsia="Times New Roman" w:hAnsi="Verdana" w:cs="Times New Roman"/>
          <w:sz w:val="20"/>
          <w:szCs w:val="20"/>
          <w:lang w:eastAsia="pl-PL"/>
        </w:rPr>
      </w:pPr>
    </w:p>
    <w:p w14:paraId="1249A875" w14:textId="455ABF70" w:rsidR="00A234C6" w:rsidRPr="00664C8A" w:rsidRDefault="00B75C35" w:rsidP="00462D41">
      <w:pPr>
        <w:pStyle w:val="Akapitzlist"/>
        <w:numPr>
          <w:ilvl w:val="0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 w:rsidRPr="00664C8A">
        <w:rPr>
          <w:rFonts w:ascii="Verdana" w:eastAsia="Calibri" w:hAnsi="Verdana" w:cs="Times New Roman"/>
          <w:sz w:val="20"/>
          <w:szCs w:val="20"/>
          <w:lang w:eastAsia="pl-PL"/>
        </w:rPr>
        <w:t xml:space="preserve">Przedmiotem zamówienia jest </w:t>
      </w:r>
      <w:r w:rsidRPr="00664C8A">
        <w:rPr>
          <w:rFonts w:ascii="Verdana" w:eastAsia="Calibri" w:hAnsi="Verdana" w:cs="Times New Roman"/>
          <w:b/>
          <w:sz w:val="20"/>
          <w:szCs w:val="20"/>
          <w:lang w:eastAsia="pl-PL"/>
        </w:rPr>
        <w:t>„</w:t>
      </w:r>
      <w:r w:rsidR="00600421">
        <w:rPr>
          <w:rFonts w:ascii="Verdana" w:hAnsi="Verdana"/>
          <w:b/>
          <w:color w:val="000000"/>
          <w:sz w:val="20"/>
          <w:szCs w:val="20"/>
        </w:rPr>
        <w:t>Dostawa i montaż rolet wewnętrznych do pomieszczeń na Obwodzie Utrzymania Autostrady Lgota</w:t>
      </w:r>
      <w:r w:rsidR="003F1CE6">
        <w:rPr>
          <w:rFonts w:ascii="Verdana" w:hAnsi="Verdana"/>
          <w:b/>
          <w:color w:val="000000"/>
          <w:sz w:val="20"/>
          <w:szCs w:val="20"/>
        </w:rPr>
        <w:t xml:space="preserve"> oraz na Obwodzie Drogowym w Koziegłowach</w:t>
      </w:r>
      <w:r w:rsidR="00A65C77">
        <w:rPr>
          <w:rFonts w:ascii="Verdana" w:hAnsi="Verdana"/>
          <w:b/>
          <w:color w:val="000000"/>
          <w:sz w:val="20"/>
          <w:szCs w:val="20"/>
        </w:rPr>
        <w:t>”.</w:t>
      </w:r>
    </w:p>
    <w:p w14:paraId="2ED03BAA" w14:textId="77777777" w:rsidR="00DE78DC" w:rsidRPr="00664C8A" w:rsidRDefault="00DE78DC" w:rsidP="005E5E8B">
      <w:pPr>
        <w:spacing w:after="0" w:line="24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</w:p>
    <w:p w14:paraId="058DB437" w14:textId="77777777" w:rsidR="00664C8A" w:rsidRPr="00664C8A" w:rsidRDefault="00664C8A" w:rsidP="005E5E8B">
      <w:pPr>
        <w:spacing w:after="0" w:line="360" w:lineRule="auto"/>
        <w:ind w:left="426"/>
        <w:jc w:val="both"/>
        <w:rPr>
          <w:rFonts w:ascii="Verdana" w:eastAsia="Calibri" w:hAnsi="Verdana" w:cs="Times New Roman"/>
          <w:b/>
          <w:sz w:val="20"/>
          <w:szCs w:val="20"/>
          <w:lang w:eastAsia="pl-PL"/>
        </w:rPr>
      </w:pPr>
      <w:r w:rsidRPr="00664C8A">
        <w:rPr>
          <w:rFonts w:ascii="Verdana" w:eastAsia="Calibri" w:hAnsi="Verdana" w:cs="Times New Roman"/>
          <w:b/>
          <w:sz w:val="20"/>
          <w:szCs w:val="20"/>
          <w:lang w:eastAsia="pl-PL"/>
        </w:rPr>
        <w:t xml:space="preserve">Kod CPV: </w:t>
      </w:r>
    </w:p>
    <w:p w14:paraId="28475216" w14:textId="77777777" w:rsidR="00462D41" w:rsidRDefault="00462D41" w:rsidP="005E5E8B">
      <w:pPr>
        <w:spacing w:after="0" w:line="360" w:lineRule="auto"/>
        <w:ind w:left="567"/>
        <w:jc w:val="both"/>
        <w:rPr>
          <w:rFonts w:ascii="Verdana" w:hAnsi="Verdana"/>
          <w:b/>
          <w:sz w:val="20"/>
          <w:szCs w:val="20"/>
        </w:rPr>
      </w:pPr>
      <w:r w:rsidRPr="00A90029">
        <w:rPr>
          <w:rFonts w:ascii="Verdana" w:hAnsi="Verdana"/>
          <w:sz w:val="20"/>
          <w:szCs w:val="20"/>
        </w:rPr>
        <w:t>Główny kod CPV</w:t>
      </w:r>
      <w:r w:rsidRPr="00A90029">
        <w:rPr>
          <w:rFonts w:ascii="Verdana" w:hAnsi="Verdana"/>
          <w:b/>
          <w:sz w:val="20"/>
          <w:szCs w:val="20"/>
        </w:rPr>
        <w:t xml:space="preserve">: </w:t>
      </w:r>
    </w:p>
    <w:p w14:paraId="5324E0FF" w14:textId="62D282A5" w:rsidR="00462D41" w:rsidRPr="008F2452" w:rsidRDefault="008F2452" w:rsidP="005E5E8B">
      <w:pPr>
        <w:spacing w:after="0" w:line="360" w:lineRule="auto"/>
        <w:ind w:left="567"/>
        <w:rPr>
          <w:rFonts w:ascii="Verdana" w:hAnsi="Verdana"/>
          <w:b/>
          <w:bCs/>
          <w:sz w:val="20"/>
          <w:szCs w:val="20"/>
        </w:rPr>
      </w:pPr>
      <w:r w:rsidRPr="008F2452">
        <w:rPr>
          <w:rFonts w:ascii="Verdana" w:hAnsi="Verdana"/>
          <w:b/>
          <w:bCs/>
          <w:sz w:val="20"/>
          <w:szCs w:val="20"/>
        </w:rPr>
        <w:t xml:space="preserve">39515410-2 </w:t>
      </w:r>
      <w:r w:rsidR="00462D41" w:rsidRPr="008F2452">
        <w:rPr>
          <w:rFonts w:ascii="Verdana" w:hAnsi="Verdana"/>
          <w:b/>
          <w:bCs/>
          <w:sz w:val="20"/>
          <w:szCs w:val="20"/>
        </w:rPr>
        <w:t xml:space="preserve">– </w:t>
      </w:r>
      <w:r w:rsidRPr="008F2452">
        <w:rPr>
          <w:rFonts w:ascii="Verdana" w:hAnsi="Verdana"/>
          <w:b/>
          <w:bCs/>
          <w:sz w:val="20"/>
          <w:szCs w:val="20"/>
        </w:rPr>
        <w:t xml:space="preserve">rolety wewnętrzne </w:t>
      </w:r>
    </w:p>
    <w:p w14:paraId="3E591602" w14:textId="40EACF5B" w:rsidR="008F2452" w:rsidRPr="008F2452" w:rsidRDefault="008F2452" w:rsidP="005E5E8B">
      <w:pPr>
        <w:spacing w:after="0" w:line="360" w:lineRule="auto"/>
        <w:ind w:left="567"/>
        <w:rPr>
          <w:rFonts w:ascii="Verdana" w:hAnsi="Verdana"/>
          <w:b/>
          <w:bCs/>
          <w:sz w:val="20"/>
          <w:szCs w:val="20"/>
        </w:rPr>
      </w:pPr>
      <w:r w:rsidRPr="008F2452">
        <w:rPr>
          <w:rFonts w:ascii="Verdana" w:hAnsi="Verdana"/>
          <w:b/>
          <w:bCs/>
          <w:sz w:val="20"/>
          <w:szCs w:val="20"/>
        </w:rPr>
        <w:t>45421145-2 – instalowanie rolet</w:t>
      </w:r>
    </w:p>
    <w:p w14:paraId="3A20E5B1" w14:textId="77777777" w:rsidR="00462D41" w:rsidRPr="00664C8A" w:rsidRDefault="00462D41" w:rsidP="001A06D2">
      <w:pPr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</w:p>
    <w:p w14:paraId="1B1878DE" w14:textId="58EC2059" w:rsidR="00664C8A" w:rsidRPr="00383F75" w:rsidRDefault="007A2785" w:rsidP="001A06D2">
      <w:pPr>
        <w:numPr>
          <w:ilvl w:val="0"/>
          <w:numId w:val="1"/>
        </w:numPr>
        <w:suppressAutoHyphens/>
        <w:spacing w:after="0" w:line="360" w:lineRule="auto"/>
        <w:ind w:left="426" w:hanging="426"/>
        <w:jc w:val="both"/>
        <w:rPr>
          <w:rFonts w:ascii="Verdana" w:hAnsi="Verdana"/>
          <w:b/>
          <w:bCs/>
          <w:sz w:val="20"/>
          <w:szCs w:val="20"/>
          <w:lang w:eastAsia="zh-CN"/>
        </w:rPr>
      </w:pPr>
      <w:r>
        <w:rPr>
          <w:rFonts w:ascii="Verdana" w:hAnsi="Verdana"/>
          <w:b/>
          <w:bCs/>
          <w:sz w:val="20"/>
          <w:szCs w:val="20"/>
          <w:lang w:eastAsia="zh-CN"/>
        </w:rPr>
        <w:t>Lokalizacj</w:t>
      </w:r>
      <w:r w:rsidR="005109B5">
        <w:rPr>
          <w:rFonts w:ascii="Verdana" w:hAnsi="Verdana"/>
          <w:b/>
          <w:bCs/>
          <w:sz w:val="20"/>
          <w:szCs w:val="20"/>
          <w:lang w:eastAsia="zh-CN"/>
        </w:rPr>
        <w:t>a</w:t>
      </w:r>
      <w:r>
        <w:rPr>
          <w:rFonts w:ascii="Verdana" w:hAnsi="Verdana"/>
          <w:b/>
          <w:bCs/>
          <w:sz w:val="20"/>
          <w:szCs w:val="20"/>
          <w:lang w:eastAsia="zh-CN"/>
        </w:rPr>
        <w:t xml:space="preserve"> obiekt</w:t>
      </w:r>
      <w:r w:rsidR="003F1CE6">
        <w:rPr>
          <w:rFonts w:ascii="Verdana" w:hAnsi="Verdana"/>
          <w:b/>
          <w:bCs/>
          <w:sz w:val="20"/>
          <w:szCs w:val="20"/>
          <w:lang w:eastAsia="zh-CN"/>
        </w:rPr>
        <w:t>ów</w:t>
      </w:r>
      <w:r>
        <w:rPr>
          <w:rFonts w:ascii="Verdana" w:hAnsi="Verdana"/>
          <w:b/>
          <w:bCs/>
          <w:sz w:val="20"/>
          <w:szCs w:val="20"/>
          <w:lang w:eastAsia="zh-CN"/>
        </w:rPr>
        <w:t>:</w:t>
      </w:r>
    </w:p>
    <w:p w14:paraId="6E77C42B" w14:textId="32830EF3" w:rsidR="00DD517D" w:rsidRPr="001A06D2" w:rsidRDefault="003F1CE6" w:rsidP="00D33370">
      <w:pPr>
        <w:pStyle w:val="Akapitzlist"/>
        <w:numPr>
          <w:ilvl w:val="1"/>
          <w:numId w:val="1"/>
        </w:numPr>
        <w:suppressAutoHyphens/>
        <w:spacing w:after="0" w:line="360" w:lineRule="auto"/>
        <w:ind w:left="426"/>
        <w:jc w:val="both"/>
        <w:rPr>
          <w:rFonts w:ascii="Verdana" w:hAnsi="Verdana"/>
          <w:sz w:val="20"/>
          <w:szCs w:val="20"/>
          <w:lang w:eastAsia="zh-CN"/>
        </w:rPr>
      </w:pPr>
      <w:bookmarkStart w:id="0" w:name="_Hlk234400211"/>
      <w:r w:rsidRPr="001A06D2">
        <w:rPr>
          <w:rFonts w:ascii="Verdana" w:hAnsi="Verdana"/>
          <w:sz w:val="20"/>
          <w:szCs w:val="20"/>
          <w:lang w:eastAsia="zh-CN"/>
        </w:rPr>
        <w:t xml:space="preserve">Obwód Utrzymania Autostrady w Lgocie </w:t>
      </w:r>
      <w:r w:rsidR="00DD517D" w:rsidRPr="001A06D2">
        <w:rPr>
          <w:rFonts w:ascii="Verdana" w:hAnsi="Verdana"/>
          <w:sz w:val="20"/>
          <w:szCs w:val="20"/>
          <w:lang w:eastAsia="zh-CN"/>
        </w:rPr>
        <w:t>ul. Częstochowska 105 Lgota</w:t>
      </w:r>
      <w:r w:rsidR="001A06D2" w:rsidRPr="001A06D2">
        <w:rPr>
          <w:rFonts w:ascii="Verdana" w:hAnsi="Verdana"/>
          <w:sz w:val="20"/>
          <w:szCs w:val="20"/>
          <w:lang w:eastAsia="zh-CN"/>
        </w:rPr>
        <w:t xml:space="preserve">, </w:t>
      </w:r>
      <w:r w:rsidR="00DD517D" w:rsidRPr="001A06D2">
        <w:rPr>
          <w:rFonts w:ascii="Verdana" w:hAnsi="Verdana"/>
          <w:sz w:val="20"/>
          <w:szCs w:val="20"/>
          <w:lang w:eastAsia="zh-CN"/>
        </w:rPr>
        <w:t>42-100 Kłobuck</w:t>
      </w:r>
    </w:p>
    <w:p w14:paraId="054D4E20" w14:textId="53D5ABCE" w:rsidR="003F1CE6" w:rsidRPr="003F1CE6" w:rsidRDefault="003F1CE6" w:rsidP="001A06D2">
      <w:pPr>
        <w:pStyle w:val="Akapitzlist"/>
        <w:numPr>
          <w:ilvl w:val="1"/>
          <w:numId w:val="1"/>
        </w:numPr>
        <w:suppressAutoHyphens/>
        <w:spacing w:after="0" w:line="360" w:lineRule="auto"/>
        <w:ind w:left="426"/>
        <w:jc w:val="both"/>
        <w:rPr>
          <w:rFonts w:ascii="Verdana" w:hAnsi="Verdana"/>
          <w:sz w:val="20"/>
          <w:szCs w:val="20"/>
          <w:lang w:eastAsia="zh-CN"/>
        </w:rPr>
      </w:pPr>
      <w:bookmarkStart w:id="1" w:name="_Hlk234400265"/>
      <w:bookmarkEnd w:id="0"/>
      <w:r>
        <w:rPr>
          <w:rFonts w:ascii="Verdana" w:hAnsi="Verdana"/>
          <w:sz w:val="20"/>
          <w:szCs w:val="20"/>
          <w:lang w:eastAsia="zh-CN"/>
        </w:rPr>
        <w:t>Obwód Drogowy w Koziegłowach, ul. Warszawska 26, 42-350 Koziegłowy</w:t>
      </w:r>
    </w:p>
    <w:bookmarkEnd w:id="1"/>
    <w:p w14:paraId="5DE2EA8E" w14:textId="77777777" w:rsidR="00DD517D" w:rsidRDefault="00DD517D" w:rsidP="001A06D2">
      <w:pPr>
        <w:suppressAutoHyphens/>
        <w:spacing w:after="0" w:line="360" w:lineRule="auto"/>
        <w:jc w:val="both"/>
        <w:rPr>
          <w:rFonts w:ascii="Verdana" w:hAnsi="Verdana"/>
          <w:sz w:val="20"/>
          <w:szCs w:val="20"/>
          <w:lang w:eastAsia="zh-CN"/>
        </w:rPr>
      </w:pPr>
    </w:p>
    <w:p w14:paraId="54B7B588" w14:textId="77777777" w:rsidR="006345DC" w:rsidRPr="00383F75" w:rsidRDefault="006345DC" w:rsidP="003B1759">
      <w:pPr>
        <w:pStyle w:val="Akapitzlist"/>
        <w:numPr>
          <w:ilvl w:val="0"/>
          <w:numId w:val="1"/>
        </w:numPr>
        <w:suppressAutoHyphens/>
        <w:spacing w:after="0" w:line="360" w:lineRule="auto"/>
        <w:ind w:left="426"/>
        <w:jc w:val="both"/>
        <w:rPr>
          <w:rFonts w:ascii="Verdana" w:hAnsi="Verdana"/>
          <w:b/>
          <w:bCs/>
          <w:sz w:val="20"/>
          <w:szCs w:val="20"/>
          <w:lang w:eastAsia="zh-CN"/>
        </w:rPr>
      </w:pPr>
      <w:r w:rsidRPr="00383F75">
        <w:rPr>
          <w:rFonts w:ascii="Verdana" w:hAnsi="Verdana"/>
          <w:b/>
          <w:bCs/>
          <w:sz w:val="20"/>
          <w:szCs w:val="20"/>
          <w:lang w:eastAsia="zh-CN"/>
        </w:rPr>
        <w:t>Termin realizacji zamówienia</w:t>
      </w:r>
    </w:p>
    <w:p w14:paraId="26BC15A6" w14:textId="4D3ED129" w:rsidR="00412EA5" w:rsidRDefault="0030457B" w:rsidP="003B1759">
      <w:pPr>
        <w:suppressAutoHyphens/>
        <w:spacing w:after="0" w:line="360" w:lineRule="auto"/>
        <w:ind w:left="66"/>
        <w:jc w:val="both"/>
        <w:rPr>
          <w:rFonts w:ascii="Verdana" w:hAnsi="Verdana"/>
          <w:sz w:val="20"/>
          <w:szCs w:val="20"/>
          <w:lang w:eastAsia="zh-CN"/>
        </w:rPr>
      </w:pPr>
      <w:r>
        <w:rPr>
          <w:rFonts w:ascii="Verdana" w:hAnsi="Verdana"/>
          <w:sz w:val="20"/>
          <w:szCs w:val="20"/>
          <w:lang w:eastAsia="zh-CN"/>
        </w:rPr>
        <w:t>T</w:t>
      </w:r>
      <w:r w:rsidR="00412EA5">
        <w:rPr>
          <w:rFonts w:ascii="Verdana" w:hAnsi="Verdana"/>
          <w:sz w:val="20"/>
          <w:szCs w:val="20"/>
          <w:lang w:eastAsia="zh-CN"/>
        </w:rPr>
        <w:t>ermin realizacji zamówienia to</w:t>
      </w:r>
      <w:r>
        <w:rPr>
          <w:rFonts w:ascii="Verdana" w:hAnsi="Verdana"/>
          <w:sz w:val="20"/>
          <w:szCs w:val="20"/>
          <w:lang w:eastAsia="zh-CN"/>
        </w:rPr>
        <w:t xml:space="preserve"> </w:t>
      </w:r>
      <w:r w:rsidRPr="0030457B">
        <w:rPr>
          <w:rFonts w:ascii="Verdana" w:hAnsi="Verdana"/>
          <w:b/>
          <w:bCs/>
          <w:sz w:val="20"/>
          <w:szCs w:val="20"/>
          <w:lang w:eastAsia="zh-CN"/>
        </w:rPr>
        <w:t>do</w:t>
      </w:r>
      <w:r w:rsidR="00412EA5" w:rsidRPr="0030457B">
        <w:rPr>
          <w:rFonts w:ascii="Verdana" w:hAnsi="Verdana"/>
          <w:b/>
          <w:bCs/>
          <w:sz w:val="20"/>
          <w:szCs w:val="20"/>
          <w:lang w:eastAsia="zh-CN"/>
        </w:rPr>
        <w:t xml:space="preserve"> </w:t>
      </w:r>
      <w:r w:rsidRPr="0030457B">
        <w:rPr>
          <w:rFonts w:ascii="Verdana" w:hAnsi="Verdana"/>
          <w:b/>
          <w:bCs/>
          <w:sz w:val="20"/>
          <w:szCs w:val="20"/>
          <w:lang w:eastAsia="zh-CN"/>
        </w:rPr>
        <w:t>30 dni</w:t>
      </w:r>
      <w:r w:rsidR="00412EA5" w:rsidRPr="0030457B">
        <w:rPr>
          <w:rFonts w:ascii="Verdana" w:hAnsi="Verdana"/>
          <w:b/>
          <w:bCs/>
          <w:sz w:val="20"/>
          <w:szCs w:val="20"/>
          <w:lang w:eastAsia="zh-CN"/>
        </w:rPr>
        <w:t xml:space="preserve"> od daty </w:t>
      </w:r>
      <w:r w:rsidR="003F1CE6">
        <w:rPr>
          <w:rFonts w:ascii="Verdana" w:hAnsi="Verdana"/>
          <w:b/>
          <w:bCs/>
          <w:sz w:val="20"/>
          <w:szCs w:val="20"/>
          <w:lang w:eastAsia="zh-CN"/>
        </w:rPr>
        <w:t>wydania zlecenia</w:t>
      </w:r>
      <w:r w:rsidR="00412EA5">
        <w:rPr>
          <w:rFonts w:ascii="Verdana" w:hAnsi="Verdana"/>
          <w:sz w:val="20"/>
          <w:szCs w:val="20"/>
          <w:lang w:eastAsia="zh-CN"/>
        </w:rPr>
        <w:t>.</w:t>
      </w:r>
      <w:r w:rsidR="003B1759">
        <w:rPr>
          <w:rFonts w:ascii="Verdana" w:hAnsi="Verdana"/>
          <w:sz w:val="20"/>
          <w:szCs w:val="20"/>
          <w:lang w:eastAsia="zh-CN"/>
        </w:rPr>
        <w:t xml:space="preserve"> </w:t>
      </w:r>
    </w:p>
    <w:p w14:paraId="189742B8" w14:textId="77777777" w:rsidR="007D78C9" w:rsidRPr="006345DC" w:rsidRDefault="007D78C9" w:rsidP="003B1759">
      <w:pPr>
        <w:suppressAutoHyphens/>
        <w:spacing w:after="0" w:line="360" w:lineRule="auto"/>
        <w:ind w:left="66"/>
        <w:jc w:val="both"/>
        <w:rPr>
          <w:rFonts w:ascii="Verdana" w:hAnsi="Verdana"/>
          <w:sz w:val="20"/>
          <w:szCs w:val="20"/>
          <w:lang w:eastAsia="zh-CN"/>
        </w:rPr>
      </w:pPr>
    </w:p>
    <w:p w14:paraId="7DE75645" w14:textId="77777777" w:rsidR="00592F4D" w:rsidRPr="00650391" w:rsidRDefault="00FE0BC5" w:rsidP="00664C8A">
      <w:pPr>
        <w:pStyle w:val="Akapitzlist"/>
        <w:numPr>
          <w:ilvl w:val="0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b/>
          <w:bCs/>
          <w:sz w:val="20"/>
          <w:szCs w:val="20"/>
          <w:lang w:eastAsia="pl-PL"/>
        </w:rPr>
      </w:pPr>
      <w:r w:rsidRPr="00650391">
        <w:rPr>
          <w:rFonts w:ascii="Verdana" w:eastAsia="Calibri" w:hAnsi="Verdana" w:cs="Times New Roman"/>
          <w:b/>
          <w:bCs/>
          <w:sz w:val="20"/>
          <w:szCs w:val="20"/>
          <w:lang w:eastAsia="pl-PL"/>
        </w:rPr>
        <w:t>Zakres przedmiotu zamówienia:</w:t>
      </w:r>
    </w:p>
    <w:p w14:paraId="2EE59592" w14:textId="1C11732B" w:rsidR="00B82877" w:rsidRPr="00351867" w:rsidRDefault="00A5647F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 w:rsidRPr="008205DC">
        <w:rPr>
          <w:rFonts w:ascii="Verdana" w:eastAsia="Calibri" w:hAnsi="Verdana" w:cs="Times New Roman"/>
          <w:sz w:val="20"/>
          <w:szCs w:val="20"/>
          <w:lang w:eastAsia="pl-PL"/>
        </w:rPr>
        <w:t xml:space="preserve">Przedmiot zamówienia </w:t>
      </w:r>
      <w:r w:rsidR="008205DC">
        <w:rPr>
          <w:rFonts w:ascii="Verdana" w:eastAsia="Calibri" w:hAnsi="Verdana" w:cs="Times New Roman"/>
          <w:sz w:val="20"/>
          <w:szCs w:val="20"/>
          <w:lang w:eastAsia="pl-PL"/>
        </w:rPr>
        <w:t xml:space="preserve">ma być </w:t>
      </w:r>
      <w:r w:rsidRPr="008205DC">
        <w:rPr>
          <w:rFonts w:ascii="Verdana" w:eastAsia="Calibri" w:hAnsi="Verdana" w:cs="Times New Roman"/>
          <w:sz w:val="20"/>
          <w:szCs w:val="20"/>
          <w:lang w:eastAsia="pl-PL"/>
        </w:rPr>
        <w:t>dostarczony</w:t>
      </w:r>
      <w:r w:rsidR="0030457B">
        <w:rPr>
          <w:rFonts w:ascii="Verdana" w:eastAsia="Calibri" w:hAnsi="Verdana" w:cs="Times New Roman"/>
          <w:sz w:val="20"/>
          <w:szCs w:val="20"/>
          <w:lang w:eastAsia="pl-PL"/>
        </w:rPr>
        <w:t xml:space="preserve"> i </w:t>
      </w:r>
      <w:r w:rsidRPr="008205DC">
        <w:rPr>
          <w:rFonts w:ascii="Verdana" w:eastAsia="Calibri" w:hAnsi="Verdana" w:cs="Times New Roman"/>
          <w:sz w:val="20"/>
          <w:szCs w:val="20"/>
          <w:lang w:eastAsia="pl-PL"/>
        </w:rPr>
        <w:t>zamontowany na</w:t>
      </w:r>
      <w:r w:rsidRPr="008205DC">
        <w:rPr>
          <w:rFonts w:ascii="Verdana" w:eastAsia="Calibri" w:hAnsi="Verdana" w:cs="Times New Roman"/>
          <w:b/>
          <w:sz w:val="20"/>
          <w:szCs w:val="20"/>
          <w:lang w:eastAsia="pl-PL"/>
        </w:rPr>
        <w:t xml:space="preserve"> </w:t>
      </w:r>
      <w:r w:rsidR="003F1CE6">
        <w:rPr>
          <w:rFonts w:ascii="Verdana" w:eastAsia="Calibri" w:hAnsi="Verdana" w:cs="Times New Roman"/>
          <w:b/>
          <w:sz w:val="20"/>
          <w:szCs w:val="20"/>
          <w:lang w:eastAsia="pl-PL"/>
        </w:rPr>
        <w:t>dwóch lokalizacja wskazanych w pkt. 2</w:t>
      </w:r>
      <w:r w:rsidR="00351867">
        <w:rPr>
          <w:rFonts w:ascii="Verdana" w:eastAsia="Calibri" w:hAnsi="Verdana" w:cs="Times New Roman"/>
          <w:b/>
          <w:sz w:val="20"/>
          <w:szCs w:val="20"/>
          <w:lang w:eastAsia="pl-PL"/>
        </w:rPr>
        <w:t xml:space="preserve"> </w:t>
      </w:r>
      <w:r w:rsidR="00351867" w:rsidRPr="00351867">
        <w:rPr>
          <w:rFonts w:ascii="Verdana" w:eastAsia="Calibri" w:hAnsi="Verdana" w:cs="Times New Roman"/>
          <w:sz w:val="20"/>
          <w:szCs w:val="20"/>
          <w:lang w:eastAsia="pl-PL"/>
        </w:rPr>
        <w:t>w miejsca</w:t>
      </w:r>
      <w:r w:rsidR="0030457B">
        <w:rPr>
          <w:rFonts w:ascii="Verdana" w:eastAsia="Calibri" w:hAnsi="Verdana" w:cs="Times New Roman"/>
          <w:sz w:val="20"/>
          <w:szCs w:val="20"/>
          <w:lang w:eastAsia="pl-PL"/>
        </w:rPr>
        <w:t>ch</w:t>
      </w:r>
      <w:r w:rsidR="00351867" w:rsidRPr="00351867">
        <w:rPr>
          <w:rFonts w:ascii="Verdana" w:eastAsia="Calibri" w:hAnsi="Verdana" w:cs="Times New Roman"/>
          <w:sz w:val="20"/>
          <w:szCs w:val="20"/>
          <w:lang w:eastAsia="pl-PL"/>
        </w:rPr>
        <w:t xml:space="preserve"> wskazan</w:t>
      </w:r>
      <w:r w:rsidR="0030457B">
        <w:rPr>
          <w:rFonts w:ascii="Verdana" w:eastAsia="Calibri" w:hAnsi="Verdana" w:cs="Times New Roman"/>
          <w:sz w:val="20"/>
          <w:szCs w:val="20"/>
          <w:lang w:eastAsia="pl-PL"/>
        </w:rPr>
        <w:t>ych</w:t>
      </w:r>
      <w:r w:rsidR="00351867" w:rsidRPr="00351867">
        <w:rPr>
          <w:rFonts w:ascii="Verdana" w:eastAsia="Calibri" w:hAnsi="Verdana" w:cs="Times New Roman"/>
          <w:sz w:val="20"/>
          <w:szCs w:val="20"/>
          <w:lang w:eastAsia="pl-PL"/>
        </w:rPr>
        <w:t xml:space="preserve"> przez Zamawiającego.</w:t>
      </w:r>
    </w:p>
    <w:p w14:paraId="38A7C94C" w14:textId="7433CF0D" w:rsidR="006F676E" w:rsidRPr="006F676E" w:rsidRDefault="006F676E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Dostawa </w:t>
      </w:r>
      <w:r w:rsidR="006A0177">
        <w:rPr>
          <w:rFonts w:ascii="Verdana" w:eastAsia="Calibri" w:hAnsi="Verdana" w:cs="Times New Roman"/>
          <w:sz w:val="20"/>
          <w:szCs w:val="20"/>
          <w:lang w:eastAsia="pl-PL"/>
        </w:rPr>
        <w:t xml:space="preserve">i montaż </w:t>
      </w:r>
      <w:r w:rsidR="0030457B">
        <w:rPr>
          <w:rFonts w:ascii="Verdana" w:eastAsia="Calibri" w:hAnsi="Verdana" w:cs="Times New Roman"/>
          <w:sz w:val="20"/>
          <w:szCs w:val="20"/>
          <w:lang w:eastAsia="pl-PL"/>
        </w:rPr>
        <w:t>rolet</w:t>
      </w: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 w dni robocze od poniedziałku do piątku w </w:t>
      </w:r>
      <w:r w:rsidR="00293C38">
        <w:rPr>
          <w:rFonts w:ascii="Verdana" w:eastAsia="Calibri" w:hAnsi="Verdana" w:cs="Times New Roman"/>
          <w:sz w:val="20"/>
          <w:szCs w:val="20"/>
          <w:lang w:eastAsia="pl-PL"/>
        </w:rPr>
        <w:t>godzinach</w:t>
      </w: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 pracy Urzędu tj. 7.00 do 15.00.</w:t>
      </w:r>
    </w:p>
    <w:p w14:paraId="17E2387C" w14:textId="1D972CCE" w:rsidR="006F676E" w:rsidRPr="006F676E" w:rsidRDefault="006F676E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 w:rsidRPr="006F676E">
        <w:rPr>
          <w:rFonts w:ascii="Verdana" w:eastAsia="Calibri" w:hAnsi="Verdana" w:cs="Times New Roman"/>
          <w:sz w:val="20"/>
          <w:szCs w:val="20"/>
          <w:lang w:eastAsia="pl-PL"/>
        </w:rPr>
        <w:t xml:space="preserve">Wszystkie dostarczane </w:t>
      </w:r>
      <w:r w:rsidR="0030457B">
        <w:rPr>
          <w:rFonts w:ascii="Verdana" w:eastAsia="Calibri" w:hAnsi="Verdana" w:cs="Times New Roman"/>
          <w:sz w:val="20"/>
          <w:szCs w:val="20"/>
          <w:lang w:eastAsia="pl-PL"/>
        </w:rPr>
        <w:t>rolety</w:t>
      </w:r>
      <w:r w:rsidRPr="006F676E">
        <w:rPr>
          <w:rFonts w:ascii="Verdana" w:eastAsia="Calibri" w:hAnsi="Verdana" w:cs="Times New Roman"/>
          <w:sz w:val="20"/>
          <w:szCs w:val="20"/>
          <w:lang w:eastAsia="pl-PL"/>
        </w:rPr>
        <w:t xml:space="preserve"> muszą być fabrycznie nowe</w:t>
      </w:r>
      <w:r w:rsidR="00777CF7">
        <w:rPr>
          <w:rFonts w:ascii="Verdana" w:eastAsia="Calibri" w:hAnsi="Verdana" w:cs="Times New Roman"/>
          <w:sz w:val="20"/>
          <w:szCs w:val="20"/>
          <w:lang w:eastAsia="pl-PL"/>
        </w:rPr>
        <w:t>, wolne od wad, musi posiadać odpowiednie atesty, certyfikaty, świadectwa jakości.</w:t>
      </w:r>
    </w:p>
    <w:p w14:paraId="5C9DB8A6" w14:textId="406903B9" w:rsidR="006F676E" w:rsidRDefault="006F676E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 w:rsidRPr="006F676E">
        <w:rPr>
          <w:rFonts w:ascii="Verdana" w:eastAsia="Calibri" w:hAnsi="Verdana" w:cs="Times New Roman"/>
          <w:sz w:val="20"/>
          <w:szCs w:val="20"/>
          <w:lang w:eastAsia="pl-PL"/>
        </w:rPr>
        <w:t xml:space="preserve">Nie jest dopuszczalna dostawa i montaż </w:t>
      </w:r>
      <w:r w:rsidR="0030457B">
        <w:rPr>
          <w:rFonts w:ascii="Verdana" w:eastAsia="Calibri" w:hAnsi="Verdana" w:cs="Times New Roman"/>
          <w:sz w:val="20"/>
          <w:szCs w:val="20"/>
          <w:lang w:eastAsia="pl-PL"/>
        </w:rPr>
        <w:t>rolet</w:t>
      </w:r>
      <w:r w:rsidRPr="006F676E">
        <w:rPr>
          <w:rFonts w:ascii="Verdana" w:eastAsia="Calibri" w:hAnsi="Verdana" w:cs="Times New Roman"/>
          <w:sz w:val="20"/>
          <w:szCs w:val="20"/>
          <w:lang w:eastAsia="pl-PL"/>
        </w:rPr>
        <w:t xml:space="preserve"> używanych.</w:t>
      </w:r>
    </w:p>
    <w:p w14:paraId="29C19CB6" w14:textId="5A2D4F4B" w:rsidR="006F676E" w:rsidRDefault="00180F2F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Usunięcie wszelkich szkód, </w:t>
      </w:r>
      <w:r w:rsidR="006F676E">
        <w:rPr>
          <w:rFonts w:ascii="Verdana" w:eastAsia="Calibri" w:hAnsi="Verdana" w:cs="Times New Roman"/>
          <w:sz w:val="20"/>
          <w:szCs w:val="20"/>
          <w:lang w:eastAsia="pl-PL"/>
        </w:rPr>
        <w:t>odpadów i nieczystości powstałych w następstwie czynności związanych z dostawą, montażem</w:t>
      </w: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, </w:t>
      </w:r>
      <w:r w:rsidR="006F676E">
        <w:rPr>
          <w:rFonts w:ascii="Verdana" w:eastAsia="Calibri" w:hAnsi="Verdana" w:cs="Times New Roman"/>
          <w:sz w:val="20"/>
          <w:szCs w:val="20"/>
          <w:lang w:eastAsia="pl-PL"/>
        </w:rPr>
        <w:t>wniesieniem</w:t>
      </w: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 i ustawieniem</w:t>
      </w:r>
      <w:r w:rsidR="006F676E">
        <w:rPr>
          <w:rFonts w:ascii="Verdana" w:eastAsia="Calibri" w:hAnsi="Verdana" w:cs="Times New Roman"/>
          <w:sz w:val="20"/>
          <w:szCs w:val="20"/>
          <w:lang w:eastAsia="pl-PL"/>
        </w:rPr>
        <w:t xml:space="preserve"> </w:t>
      </w:r>
      <w:r w:rsidR="0030457B">
        <w:rPr>
          <w:rFonts w:ascii="Verdana" w:eastAsia="Calibri" w:hAnsi="Verdana" w:cs="Times New Roman"/>
          <w:sz w:val="20"/>
          <w:szCs w:val="20"/>
          <w:lang w:eastAsia="pl-PL"/>
        </w:rPr>
        <w:t>rolet</w:t>
      </w:r>
      <w:r w:rsidR="006F676E">
        <w:rPr>
          <w:rFonts w:ascii="Verdana" w:eastAsia="Calibri" w:hAnsi="Verdana" w:cs="Times New Roman"/>
          <w:sz w:val="20"/>
          <w:szCs w:val="20"/>
          <w:lang w:eastAsia="pl-PL"/>
        </w:rPr>
        <w:t xml:space="preserve"> </w:t>
      </w: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Wykonawca wykona je </w:t>
      </w:r>
      <w:r w:rsidR="006F676E">
        <w:rPr>
          <w:rFonts w:ascii="Verdana" w:eastAsia="Calibri" w:hAnsi="Verdana" w:cs="Times New Roman"/>
          <w:sz w:val="20"/>
          <w:szCs w:val="20"/>
          <w:lang w:eastAsia="pl-PL"/>
        </w:rPr>
        <w:t>na własny koszt oraz pozostawi pomieszcze</w:t>
      </w:r>
      <w:r>
        <w:rPr>
          <w:rFonts w:ascii="Verdana" w:eastAsia="Calibri" w:hAnsi="Verdana" w:cs="Times New Roman"/>
          <w:sz w:val="20"/>
          <w:szCs w:val="20"/>
          <w:lang w:eastAsia="pl-PL"/>
        </w:rPr>
        <w:t>nia</w:t>
      </w:r>
      <w:r w:rsidR="006F676E">
        <w:rPr>
          <w:rFonts w:ascii="Verdana" w:eastAsia="Calibri" w:hAnsi="Verdana" w:cs="Times New Roman"/>
          <w:sz w:val="20"/>
          <w:szCs w:val="20"/>
          <w:lang w:eastAsia="pl-PL"/>
        </w:rPr>
        <w:t xml:space="preserve"> w </w:t>
      </w: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czystym </w:t>
      </w:r>
      <w:r w:rsidR="006F676E">
        <w:rPr>
          <w:rFonts w:ascii="Verdana" w:eastAsia="Calibri" w:hAnsi="Verdana" w:cs="Times New Roman"/>
          <w:sz w:val="20"/>
          <w:szCs w:val="20"/>
          <w:lang w:eastAsia="pl-PL"/>
        </w:rPr>
        <w:t>stanie</w:t>
      </w:r>
      <w:r w:rsidR="005E4D45">
        <w:rPr>
          <w:rFonts w:ascii="Verdana" w:eastAsia="Calibri" w:hAnsi="Verdana" w:cs="Times New Roman"/>
          <w:sz w:val="20"/>
          <w:szCs w:val="20"/>
          <w:lang w:eastAsia="pl-PL"/>
        </w:rPr>
        <w:t>.</w:t>
      </w:r>
    </w:p>
    <w:p w14:paraId="03A5B4E2" w14:textId="042B4C7E" w:rsidR="006F676E" w:rsidRDefault="006F676E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Dostarczone </w:t>
      </w:r>
      <w:r w:rsidR="0030457B">
        <w:rPr>
          <w:rFonts w:ascii="Verdana" w:eastAsia="Calibri" w:hAnsi="Verdana" w:cs="Times New Roman"/>
          <w:sz w:val="20"/>
          <w:szCs w:val="20"/>
          <w:lang w:eastAsia="pl-PL"/>
        </w:rPr>
        <w:t>rolety</w:t>
      </w: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 muszą być zmontowane zgodnie z zaleceniami producenta</w:t>
      </w:r>
      <w:r w:rsidR="003E6C1B">
        <w:rPr>
          <w:rFonts w:ascii="Verdana" w:eastAsia="Calibri" w:hAnsi="Verdana" w:cs="Times New Roman"/>
          <w:sz w:val="20"/>
          <w:szCs w:val="20"/>
          <w:lang w:eastAsia="pl-PL"/>
        </w:rPr>
        <w:t xml:space="preserve"> </w:t>
      </w:r>
      <w:r w:rsidR="00AF6FAD">
        <w:rPr>
          <w:rFonts w:ascii="Verdana" w:eastAsia="Calibri" w:hAnsi="Verdana" w:cs="Times New Roman"/>
          <w:sz w:val="20"/>
          <w:szCs w:val="20"/>
          <w:lang w:eastAsia="pl-PL"/>
        </w:rPr>
        <w:br/>
      </w:r>
      <w:r w:rsidR="003E6C1B">
        <w:rPr>
          <w:rFonts w:ascii="Verdana" w:eastAsia="Calibri" w:hAnsi="Verdana" w:cs="Times New Roman"/>
          <w:sz w:val="20"/>
          <w:szCs w:val="20"/>
          <w:lang w:eastAsia="pl-PL"/>
        </w:rPr>
        <w:t xml:space="preserve">z zachowaniem gwarancji okien. </w:t>
      </w:r>
    </w:p>
    <w:p w14:paraId="0718EF83" w14:textId="77777777" w:rsidR="006F676E" w:rsidRDefault="006F676E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>
        <w:rPr>
          <w:rFonts w:ascii="Verdana" w:eastAsia="Calibri" w:hAnsi="Verdana" w:cs="Times New Roman"/>
          <w:sz w:val="20"/>
          <w:szCs w:val="20"/>
          <w:lang w:eastAsia="pl-PL"/>
        </w:rPr>
        <w:t>Wykonawca będzie realizował przedmiot zamówienia z należytą starannością zgodnie z wymogami Zamawiającego.</w:t>
      </w:r>
    </w:p>
    <w:p w14:paraId="3A1F33A3" w14:textId="40F39D7B" w:rsidR="008205DC" w:rsidRDefault="00777CF7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>
        <w:rPr>
          <w:rFonts w:ascii="Verdana" w:eastAsia="Calibri" w:hAnsi="Verdana" w:cs="Times New Roman"/>
          <w:sz w:val="20"/>
          <w:szCs w:val="20"/>
          <w:lang w:eastAsia="pl-PL"/>
        </w:rPr>
        <w:t>Proponowane rozwiązania, kolorystyka, dobór materiałów oraz sposób montowania wymaga akceptacji przez Zamawiającego. Podane parametry techniczne są parametrami minimalnymi, w związku z powyższym Wykonawcy mogą zaoferować materiały o parametrach lepszych niż wymienione.</w:t>
      </w:r>
    </w:p>
    <w:p w14:paraId="5CED5531" w14:textId="694B2F23" w:rsidR="000F4FC3" w:rsidRPr="005658EB" w:rsidRDefault="00383F75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b/>
          <w:bCs/>
          <w:sz w:val="20"/>
          <w:szCs w:val="20"/>
          <w:lang w:eastAsia="pl-PL"/>
        </w:rPr>
      </w:pPr>
      <w:r w:rsidRPr="005658EB">
        <w:rPr>
          <w:rFonts w:ascii="Verdana" w:eastAsia="Calibri" w:hAnsi="Verdana" w:cs="Times New Roman"/>
          <w:b/>
          <w:bCs/>
          <w:sz w:val="20"/>
          <w:szCs w:val="20"/>
          <w:lang w:eastAsia="pl-PL"/>
        </w:rPr>
        <w:t>Wykonawca w drodze wyłonienia najkorzystniejszej oferty przed przystąpieniem do realizacji zamówienia przeprowadzi własny, dokładny pomiar okien. Wykonawca ponosi odpowiedzialność za prawidłowy pomiar.</w:t>
      </w:r>
    </w:p>
    <w:p w14:paraId="3EE72FA0" w14:textId="7C7A4AA6" w:rsidR="0030457B" w:rsidRDefault="0030457B" w:rsidP="00664C8A">
      <w:pPr>
        <w:pStyle w:val="Akapitzlist"/>
        <w:numPr>
          <w:ilvl w:val="1"/>
          <w:numId w:val="1"/>
        </w:numPr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>
        <w:rPr>
          <w:rFonts w:ascii="Verdana" w:eastAsia="Calibri" w:hAnsi="Verdana" w:cs="Times New Roman"/>
          <w:sz w:val="20"/>
          <w:szCs w:val="20"/>
          <w:lang w:eastAsia="pl-PL"/>
        </w:rPr>
        <w:lastRenderedPageBreak/>
        <w:t xml:space="preserve">Gwarancja na </w:t>
      </w:r>
      <w:r w:rsidR="00777CF7">
        <w:rPr>
          <w:rFonts w:ascii="Verdana" w:eastAsia="Calibri" w:hAnsi="Verdana" w:cs="Times New Roman"/>
          <w:sz w:val="20"/>
          <w:szCs w:val="20"/>
          <w:lang w:eastAsia="pl-PL"/>
        </w:rPr>
        <w:t>sprzęt</w:t>
      </w:r>
      <w:r>
        <w:rPr>
          <w:rFonts w:ascii="Verdana" w:eastAsia="Calibri" w:hAnsi="Verdana" w:cs="Times New Roman"/>
          <w:sz w:val="20"/>
          <w:szCs w:val="20"/>
          <w:lang w:eastAsia="pl-PL"/>
        </w:rPr>
        <w:t xml:space="preserve"> zgodnie z kartami katalogowymi producenta, nie mniej niż 2 lata. Gwarancja na montaż min. 2 lata. W okresie gwarancyjnym koszty dojazdu, tr</w:t>
      </w:r>
      <w:r w:rsidR="00777CF7">
        <w:rPr>
          <w:rFonts w:ascii="Verdana" w:eastAsia="Calibri" w:hAnsi="Verdana" w:cs="Times New Roman"/>
          <w:sz w:val="20"/>
          <w:szCs w:val="20"/>
          <w:lang w:eastAsia="pl-PL"/>
        </w:rPr>
        <w:t>ansportu oraz inne ponosi Wykonawca.</w:t>
      </w:r>
    </w:p>
    <w:p w14:paraId="391E7730" w14:textId="1D5262FD" w:rsidR="006F676E" w:rsidRDefault="006F676E" w:rsidP="00664C8A">
      <w:pPr>
        <w:pStyle w:val="Akapitzlist"/>
        <w:spacing w:after="0" w:line="360" w:lineRule="auto"/>
        <w:ind w:left="426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</w:p>
    <w:p w14:paraId="7CAC3AE7" w14:textId="69256AA0" w:rsidR="0030457B" w:rsidRPr="00383F75" w:rsidRDefault="00383F75" w:rsidP="00650391">
      <w:pPr>
        <w:pStyle w:val="Akapitzlist"/>
        <w:numPr>
          <w:ilvl w:val="0"/>
          <w:numId w:val="1"/>
        </w:numPr>
        <w:tabs>
          <w:tab w:val="left" w:pos="426"/>
        </w:tabs>
        <w:spacing w:after="0" w:line="360" w:lineRule="auto"/>
        <w:ind w:hanging="720"/>
        <w:jc w:val="both"/>
        <w:rPr>
          <w:rFonts w:ascii="Verdana" w:eastAsia="Calibri" w:hAnsi="Verdana" w:cs="Times New Roman"/>
          <w:b/>
          <w:bCs/>
          <w:sz w:val="20"/>
          <w:szCs w:val="20"/>
          <w:lang w:eastAsia="pl-PL"/>
        </w:rPr>
      </w:pPr>
      <w:r w:rsidRPr="00383F75">
        <w:rPr>
          <w:rFonts w:ascii="Verdana" w:eastAsia="Calibri" w:hAnsi="Verdana" w:cs="Times New Roman"/>
          <w:b/>
          <w:bCs/>
          <w:sz w:val="20"/>
          <w:szCs w:val="20"/>
          <w:lang w:eastAsia="pl-PL"/>
        </w:rPr>
        <w:t>Opis techniczny rolet wewnętrznych</w:t>
      </w:r>
    </w:p>
    <w:p w14:paraId="18ED6630" w14:textId="00A6EFF8" w:rsidR="00443E75" w:rsidRPr="005E5E8B" w:rsidRDefault="00EE463B" w:rsidP="001A06D2">
      <w:pPr>
        <w:pStyle w:val="Akapitzlist"/>
        <w:numPr>
          <w:ilvl w:val="1"/>
          <w:numId w:val="1"/>
        </w:numPr>
        <w:shd w:val="clear" w:color="auto" w:fill="FFFFFF"/>
        <w:spacing w:before="100" w:beforeAutospacing="1" w:after="100" w:afterAutospacing="1" w:line="360" w:lineRule="auto"/>
        <w:ind w:left="426"/>
        <w:jc w:val="both"/>
        <w:rPr>
          <w:rFonts w:ascii="Poppins" w:eastAsia="Times New Roman" w:hAnsi="Poppins" w:cs="Poppins"/>
          <w:color w:val="000000"/>
          <w:spacing w:val="5"/>
          <w:sz w:val="21"/>
          <w:szCs w:val="21"/>
          <w:lang w:eastAsia="pl-PL"/>
        </w:rPr>
      </w:pPr>
      <w:r w:rsidRPr="005E5E8B">
        <w:rPr>
          <w:rFonts w:ascii="Verdana" w:eastAsia="Calibri" w:hAnsi="Verdana" w:cs="Times New Roman"/>
          <w:sz w:val="20"/>
          <w:szCs w:val="20"/>
          <w:lang w:eastAsia="pl-PL"/>
        </w:rPr>
        <w:t xml:space="preserve">Rolety okienne typu </w:t>
      </w:r>
      <w:r w:rsidR="005658EB" w:rsidRPr="005E5E8B">
        <w:rPr>
          <w:rFonts w:ascii="Verdana" w:eastAsia="Calibri" w:hAnsi="Verdana" w:cs="Times New Roman"/>
          <w:sz w:val="20"/>
          <w:szCs w:val="20"/>
          <w:lang w:eastAsia="pl-PL"/>
        </w:rPr>
        <w:t>„</w:t>
      </w:r>
      <w:r w:rsidRPr="005E5E8B">
        <w:rPr>
          <w:rFonts w:ascii="Verdana" w:eastAsia="Calibri" w:hAnsi="Verdana" w:cs="Times New Roman"/>
          <w:sz w:val="20"/>
          <w:szCs w:val="20"/>
          <w:lang w:eastAsia="pl-PL"/>
        </w:rPr>
        <w:t>dzień noc</w:t>
      </w:r>
      <w:r w:rsidR="005658EB" w:rsidRPr="005E5E8B">
        <w:rPr>
          <w:rFonts w:ascii="Verdana" w:eastAsia="Calibri" w:hAnsi="Verdana" w:cs="Times New Roman"/>
          <w:sz w:val="20"/>
          <w:szCs w:val="20"/>
          <w:lang w:eastAsia="pl-PL"/>
        </w:rPr>
        <w:t>”</w:t>
      </w:r>
      <w:r w:rsidR="00443E75" w:rsidRPr="005E5E8B">
        <w:rPr>
          <w:rFonts w:ascii="Verdana" w:eastAsia="Calibri" w:hAnsi="Verdana" w:cs="Times New Roman"/>
          <w:sz w:val="20"/>
          <w:szCs w:val="20"/>
          <w:lang w:eastAsia="pl-PL"/>
        </w:rPr>
        <w:t xml:space="preserve"> z regulowanym dopływem światła. Na każde skrzydło okna osobna roleta. Kolorystyka tkaniny w odcieniach szarości lecz do uzgodnienia z Zamawiającym na etapie realizacji, gramatura tkaniny min. 115g/m2, tkanina 100 % poliester. Kaseta rolety w kolorze </w:t>
      </w:r>
      <w:r w:rsidR="00DC5323" w:rsidRPr="005E5E8B">
        <w:rPr>
          <w:rFonts w:ascii="Verdana" w:eastAsia="Calibri" w:hAnsi="Verdana" w:cs="Times New Roman"/>
          <w:sz w:val="20"/>
          <w:szCs w:val="20"/>
          <w:lang w:eastAsia="pl-PL"/>
        </w:rPr>
        <w:t xml:space="preserve">białym lub </w:t>
      </w:r>
      <w:r w:rsidR="00443E75" w:rsidRPr="005E5E8B">
        <w:rPr>
          <w:rFonts w:ascii="Verdana" w:eastAsia="Calibri" w:hAnsi="Verdana" w:cs="Times New Roman"/>
          <w:sz w:val="20"/>
          <w:szCs w:val="20"/>
          <w:lang w:eastAsia="pl-PL"/>
        </w:rPr>
        <w:t xml:space="preserve">zbliżonym do koloru stolarki okiennej wykonana z tworzywa sztucznego i zamontowana wewnątrz okna. Montaż kasety do listwy </w:t>
      </w:r>
      <w:proofErr w:type="spellStart"/>
      <w:r w:rsidR="00443E75" w:rsidRPr="005E5E8B">
        <w:rPr>
          <w:rFonts w:ascii="Verdana" w:eastAsia="Calibri" w:hAnsi="Verdana" w:cs="Times New Roman"/>
          <w:sz w:val="20"/>
          <w:szCs w:val="20"/>
          <w:lang w:eastAsia="pl-PL"/>
        </w:rPr>
        <w:t>przyszybowej</w:t>
      </w:r>
      <w:proofErr w:type="spellEnd"/>
      <w:r w:rsidR="00443E75" w:rsidRPr="005E5E8B">
        <w:rPr>
          <w:rFonts w:ascii="Verdana" w:eastAsia="Calibri" w:hAnsi="Verdana" w:cs="Times New Roman"/>
          <w:sz w:val="20"/>
          <w:szCs w:val="20"/>
          <w:lang w:eastAsia="pl-PL"/>
        </w:rPr>
        <w:t xml:space="preserve"> z zachowaniem warunków gwarancji producenta okien.</w:t>
      </w:r>
      <w:r w:rsidR="00970E6F">
        <w:rPr>
          <w:rFonts w:ascii="Verdana" w:eastAsia="Calibri" w:hAnsi="Verdana" w:cs="Times New Roman"/>
          <w:sz w:val="20"/>
          <w:szCs w:val="20"/>
          <w:lang w:eastAsia="pl-PL"/>
        </w:rPr>
        <w:t xml:space="preserve"> </w:t>
      </w:r>
      <w:r w:rsidR="00443E75" w:rsidRPr="005E5E8B">
        <w:rPr>
          <w:rFonts w:ascii="Verdana" w:eastAsia="Calibri" w:hAnsi="Verdana" w:cs="Times New Roman"/>
          <w:sz w:val="20"/>
          <w:szCs w:val="20"/>
          <w:lang w:eastAsia="pl-PL"/>
        </w:rPr>
        <w:t>Prowadnice przestrzenne  minimalnej szerokości 18 mm w kolorze</w:t>
      </w:r>
      <w:r w:rsidR="00C34F3A" w:rsidRPr="005E5E8B">
        <w:rPr>
          <w:rFonts w:ascii="Verdana" w:eastAsia="Calibri" w:hAnsi="Verdana" w:cs="Times New Roman"/>
          <w:sz w:val="20"/>
          <w:szCs w:val="20"/>
          <w:lang w:eastAsia="pl-PL"/>
        </w:rPr>
        <w:t xml:space="preserve"> białym lub </w:t>
      </w:r>
      <w:r w:rsidR="00443E75" w:rsidRPr="005E5E8B">
        <w:rPr>
          <w:rFonts w:ascii="Verdana" w:eastAsia="Calibri" w:hAnsi="Verdana" w:cs="Times New Roman"/>
          <w:sz w:val="20"/>
          <w:szCs w:val="20"/>
          <w:lang w:eastAsia="pl-PL"/>
        </w:rPr>
        <w:t xml:space="preserve">zbliżonym do koloru stolarki okiennej klejone do listwy </w:t>
      </w:r>
      <w:proofErr w:type="spellStart"/>
      <w:r w:rsidR="00443E75" w:rsidRPr="005E5E8B">
        <w:rPr>
          <w:rFonts w:ascii="Verdana" w:eastAsia="Calibri" w:hAnsi="Verdana" w:cs="Times New Roman"/>
          <w:sz w:val="20"/>
          <w:szCs w:val="20"/>
          <w:lang w:eastAsia="pl-PL"/>
        </w:rPr>
        <w:t>przyszybowej</w:t>
      </w:r>
      <w:proofErr w:type="spellEnd"/>
      <w:r w:rsidR="00443E75" w:rsidRPr="005E5E8B">
        <w:rPr>
          <w:rFonts w:ascii="Verdana" w:eastAsia="Calibri" w:hAnsi="Verdana" w:cs="Times New Roman"/>
          <w:sz w:val="20"/>
          <w:szCs w:val="20"/>
          <w:lang w:eastAsia="pl-PL"/>
        </w:rPr>
        <w:t>. Belka dolna obciążająca tkaninę. System sterowania ręczny</w:t>
      </w:r>
      <w:r w:rsidR="00970E6F">
        <w:rPr>
          <w:rFonts w:ascii="Verdana" w:eastAsia="Calibri" w:hAnsi="Verdana" w:cs="Times New Roman"/>
          <w:sz w:val="20"/>
          <w:szCs w:val="20"/>
          <w:lang w:eastAsia="pl-PL"/>
        </w:rPr>
        <w:t xml:space="preserve"> </w:t>
      </w:r>
      <w:r w:rsidR="00443E75" w:rsidRPr="005E5E8B">
        <w:rPr>
          <w:rFonts w:ascii="Verdana" w:eastAsia="Calibri" w:hAnsi="Verdana" w:cs="Times New Roman"/>
          <w:sz w:val="20"/>
          <w:szCs w:val="20"/>
          <w:lang w:eastAsia="pl-PL"/>
        </w:rPr>
        <w:t xml:space="preserve">z łańcuszkiem, samopoziomujący mechanizm łańcuszkowy pozwalający na zatrzymanie rolety w dowolnym miejscu. </w:t>
      </w:r>
    </w:p>
    <w:p w14:paraId="5FE302D7" w14:textId="77777777" w:rsidR="005E5E8B" w:rsidRPr="005E5E8B" w:rsidRDefault="005E5E8B" w:rsidP="005E5E8B">
      <w:pPr>
        <w:pStyle w:val="Akapitzlist"/>
        <w:shd w:val="clear" w:color="auto" w:fill="FFFFFF"/>
        <w:spacing w:before="100" w:beforeAutospacing="1" w:after="100" w:afterAutospacing="1" w:line="360" w:lineRule="auto"/>
        <w:ind w:left="709"/>
        <w:jc w:val="both"/>
        <w:rPr>
          <w:rFonts w:ascii="Poppins" w:eastAsia="Times New Roman" w:hAnsi="Poppins" w:cs="Poppins"/>
          <w:color w:val="000000"/>
          <w:spacing w:val="5"/>
          <w:sz w:val="21"/>
          <w:szCs w:val="21"/>
          <w:lang w:eastAsia="pl-PL"/>
        </w:rPr>
      </w:pPr>
    </w:p>
    <w:p w14:paraId="5EBA918A" w14:textId="6A1828BE" w:rsidR="0030457B" w:rsidRDefault="00C5520A" w:rsidP="005E5E8B">
      <w:pPr>
        <w:pStyle w:val="Akapitzlist"/>
        <w:numPr>
          <w:ilvl w:val="1"/>
          <w:numId w:val="1"/>
        </w:numPr>
        <w:spacing w:after="0" w:line="360" w:lineRule="auto"/>
        <w:ind w:left="709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 w:rsidRPr="00C5520A">
        <w:rPr>
          <w:rFonts w:ascii="Verdana" w:eastAsia="Calibri" w:hAnsi="Verdana" w:cs="Times New Roman"/>
          <w:sz w:val="20"/>
          <w:szCs w:val="20"/>
          <w:lang w:eastAsia="pl-PL"/>
        </w:rPr>
        <w:t>Szczegółowy opis okien</w:t>
      </w:r>
      <w:r>
        <w:rPr>
          <w:rFonts w:ascii="Verdana" w:eastAsia="Calibri" w:hAnsi="Verdana" w:cs="Times New Roman"/>
          <w:sz w:val="20"/>
          <w:szCs w:val="20"/>
          <w:lang w:eastAsia="pl-PL"/>
        </w:rPr>
        <w:t>:</w:t>
      </w:r>
    </w:p>
    <w:p w14:paraId="1FFE1148" w14:textId="5C73DEEE" w:rsidR="000D4E16" w:rsidRPr="000D4E16" w:rsidRDefault="00680654" w:rsidP="000D4E16">
      <w:pPr>
        <w:pStyle w:val="Akapitzlist"/>
        <w:numPr>
          <w:ilvl w:val="0"/>
          <w:numId w:val="18"/>
        </w:numPr>
        <w:suppressAutoHyphens/>
        <w:spacing w:after="0" w:line="360" w:lineRule="auto"/>
        <w:jc w:val="both"/>
        <w:rPr>
          <w:rFonts w:ascii="Verdana" w:hAnsi="Verdana"/>
          <w:sz w:val="20"/>
          <w:szCs w:val="20"/>
          <w:lang w:eastAsia="zh-CN"/>
        </w:rPr>
      </w:pPr>
      <w:r w:rsidRPr="000D4E16">
        <w:rPr>
          <w:rFonts w:ascii="Verdana" w:eastAsia="Calibri" w:hAnsi="Verdana" w:cs="Times New Roman"/>
          <w:sz w:val="20"/>
          <w:szCs w:val="20"/>
          <w:lang w:eastAsia="pl-PL"/>
        </w:rPr>
        <w:t>3</w:t>
      </w:r>
      <w:r w:rsidR="00C5520A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</w:t>
      </w:r>
      <w:r w:rsidRPr="000D4E16">
        <w:rPr>
          <w:rFonts w:ascii="Verdana" w:eastAsia="Calibri" w:hAnsi="Verdana" w:cs="Times New Roman"/>
          <w:sz w:val="20"/>
          <w:szCs w:val="20"/>
          <w:lang w:eastAsia="pl-PL"/>
        </w:rPr>
        <w:t>okna</w:t>
      </w:r>
      <w:r w:rsidR="00C5520A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o wymiarach: 140 x 145</w:t>
      </w:r>
      <w:r w:rsidR="00373876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, </w:t>
      </w:r>
      <w:bookmarkStart w:id="2" w:name="_Hlk233798522"/>
      <w:r w:rsidR="00373876" w:rsidRPr="000D4E16">
        <w:rPr>
          <w:rFonts w:ascii="Verdana" w:eastAsia="Calibri" w:hAnsi="Verdana" w:cs="Times New Roman"/>
          <w:sz w:val="20"/>
          <w:szCs w:val="20"/>
          <w:lang w:eastAsia="pl-PL"/>
        </w:rPr>
        <w:t>rolet</w:t>
      </w:r>
      <w:r w:rsidR="00734F21" w:rsidRPr="000D4E16">
        <w:rPr>
          <w:rFonts w:ascii="Verdana" w:eastAsia="Calibri" w:hAnsi="Verdana" w:cs="Times New Roman"/>
          <w:sz w:val="20"/>
          <w:szCs w:val="20"/>
          <w:lang w:eastAsia="pl-PL"/>
        </w:rPr>
        <w:t>y</w:t>
      </w:r>
      <w:r w:rsidR="00373876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ma</w:t>
      </w:r>
      <w:r w:rsidR="00734F21" w:rsidRPr="000D4E16">
        <w:rPr>
          <w:rFonts w:ascii="Verdana" w:eastAsia="Calibri" w:hAnsi="Verdana" w:cs="Times New Roman"/>
          <w:sz w:val="20"/>
          <w:szCs w:val="20"/>
          <w:lang w:eastAsia="pl-PL"/>
        </w:rPr>
        <w:t>ją</w:t>
      </w:r>
      <w:r w:rsidR="00373876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być zamontowan</w:t>
      </w:r>
      <w:r w:rsidR="00734F21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e </w:t>
      </w:r>
      <w:r w:rsidR="00373876" w:rsidRPr="000D4E16">
        <w:rPr>
          <w:rFonts w:ascii="Verdana" w:eastAsia="Calibri" w:hAnsi="Verdana" w:cs="Times New Roman"/>
          <w:sz w:val="20"/>
          <w:szCs w:val="20"/>
          <w:lang w:eastAsia="pl-PL"/>
        </w:rPr>
        <w:t>osobno na każde skrzydło tj. dolne i górne</w:t>
      </w:r>
      <w:r w:rsidR="00E32810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( rys. 2)</w:t>
      </w:r>
      <w:bookmarkEnd w:id="2"/>
      <w:r w:rsidR="00373876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, z osobną kasetą i </w:t>
      </w:r>
      <w:r w:rsidR="00721F30" w:rsidRPr="000D4E16">
        <w:rPr>
          <w:rFonts w:ascii="Verdana" w:eastAsia="Calibri" w:hAnsi="Verdana" w:cs="Times New Roman"/>
          <w:sz w:val="20"/>
          <w:szCs w:val="20"/>
          <w:lang w:eastAsia="pl-PL"/>
        </w:rPr>
        <w:t>prowadnicami</w:t>
      </w:r>
      <w:r w:rsidR="00373876" w:rsidRPr="000D4E16">
        <w:rPr>
          <w:rFonts w:ascii="Verdana" w:eastAsia="Calibri" w:hAnsi="Verdana" w:cs="Times New Roman"/>
          <w:sz w:val="20"/>
          <w:szCs w:val="20"/>
          <w:lang w:eastAsia="pl-PL"/>
        </w:rPr>
        <w:t>. Górne skrzydło posiada zabudowany wywietrznik</w:t>
      </w:r>
      <w:r w:rsidR="00F774CA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(rys. 3)</w:t>
      </w:r>
      <w:r w:rsidR="000D4E16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</w:t>
      </w:r>
      <w:r w:rsid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– lokalizacja: </w:t>
      </w:r>
      <w:r w:rsidR="000D4E16" w:rsidRPr="000D4E16">
        <w:rPr>
          <w:rFonts w:ascii="Verdana" w:hAnsi="Verdana"/>
          <w:sz w:val="20"/>
          <w:szCs w:val="20"/>
          <w:lang w:eastAsia="zh-CN"/>
        </w:rPr>
        <w:t>Obwód Utrzymania Autostrady w Lgocie ul. Częstochowska 105 Lgota, 42-100 Kłobuck</w:t>
      </w:r>
    </w:p>
    <w:p w14:paraId="4214203D" w14:textId="70E9BE7C" w:rsidR="00C5520A" w:rsidRPr="00734F21" w:rsidRDefault="00C5520A" w:rsidP="000D4E16">
      <w:pPr>
        <w:pStyle w:val="Akapitzlist"/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</w:p>
    <w:p w14:paraId="6CBBC1DD" w14:textId="365E303F" w:rsidR="002865FB" w:rsidRDefault="002865FB" w:rsidP="00C5520A">
      <w:pPr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 w:rsidRPr="002865FB">
        <w:rPr>
          <w:rFonts w:ascii="Verdana" w:eastAsia="Calibri" w:hAnsi="Verdana" w:cs="Times New Roman"/>
          <w:noProof/>
          <w:sz w:val="20"/>
          <w:szCs w:val="20"/>
          <w:lang w:eastAsia="pl-PL"/>
        </w:rPr>
        <w:drawing>
          <wp:inline distT="0" distB="0" distL="0" distR="0" wp14:anchorId="422D1336" wp14:editId="610A028E">
            <wp:extent cx="1543050" cy="1497285"/>
            <wp:effectExtent l="0" t="0" r="0" b="8255"/>
            <wp:docPr id="1358116042" name="Obraz 1" descr="Obraz zawierający ściana, w pomieszczeniu, okno, Prostoką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116042" name="Obraz 2" descr="Obraz zawierający ściana, w pomieszczeniu, okno, Prostokąt&#10;&#10;Opis wygenerowany automatyczni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58232" cy="1512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4F21">
        <w:rPr>
          <w:rFonts w:ascii="Verdana" w:eastAsia="Calibri" w:hAnsi="Verdana" w:cs="Times New Roman"/>
          <w:sz w:val="20"/>
          <w:szCs w:val="20"/>
          <w:lang w:eastAsia="pl-PL"/>
        </w:rPr>
        <w:t xml:space="preserve">  </w:t>
      </w:r>
      <w:r w:rsidR="00734F21" w:rsidRPr="00734F21">
        <w:rPr>
          <w:rFonts w:ascii="Verdana" w:eastAsia="Calibri" w:hAnsi="Verdana" w:cs="Times New Roman"/>
          <w:noProof/>
          <w:sz w:val="20"/>
          <w:szCs w:val="20"/>
          <w:lang w:eastAsia="pl-PL"/>
        </w:rPr>
        <w:drawing>
          <wp:inline distT="0" distB="0" distL="0" distR="0" wp14:anchorId="140169F1" wp14:editId="596DA616">
            <wp:extent cx="1551709" cy="1524000"/>
            <wp:effectExtent l="0" t="0" r="0" b="0"/>
            <wp:docPr id="1001344692" name="Obraz 1" descr="Obraz zawierający ściana, Prostokąt, ramka na zdjęcia, w pomieszczeni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44692" name="Obraz 1" descr="Obraz zawierający ściana, Prostokąt, ramka na zdjęcia, w pomieszczeniu&#10;&#10;Opis wygenerowany automatyczni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59873" cy="1532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74CA">
        <w:rPr>
          <w:rFonts w:ascii="Verdana" w:eastAsia="Calibri" w:hAnsi="Verdana" w:cs="Times New Roman"/>
          <w:sz w:val="20"/>
          <w:szCs w:val="20"/>
          <w:lang w:eastAsia="pl-PL"/>
        </w:rPr>
        <w:t xml:space="preserve">  </w:t>
      </w:r>
      <w:r w:rsidR="00F774CA" w:rsidRPr="00573D59">
        <w:rPr>
          <w:rFonts w:ascii="Verdana" w:eastAsia="Calibri" w:hAnsi="Verdana" w:cs="Times New Roman"/>
          <w:noProof/>
          <w:sz w:val="20"/>
          <w:szCs w:val="20"/>
          <w:lang w:eastAsia="pl-PL"/>
        </w:rPr>
        <w:drawing>
          <wp:inline distT="0" distB="0" distL="0" distR="0" wp14:anchorId="566DA42C" wp14:editId="380A9E0A">
            <wp:extent cx="1551298" cy="952500"/>
            <wp:effectExtent l="0" t="0" r="0" b="0"/>
            <wp:docPr id="208592133" name="Obraz 1" descr="Obraz zawierający ściana, monitor, zrzut ekranu, w pomieszczeni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92133" name="Obraz 1" descr="Obraz zawierający ściana, monitor, zrzut ekranu, w pomieszczeniu&#10;&#10;Opis wygenerowany automatyczni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70609" cy="964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BBF7F" w14:textId="3628E79D" w:rsidR="002865FB" w:rsidRDefault="00734F21" w:rsidP="00C5520A">
      <w:pPr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>
        <w:rPr>
          <w:rFonts w:ascii="Verdana" w:eastAsia="Calibri" w:hAnsi="Verdana" w:cs="Times New Roman"/>
          <w:sz w:val="20"/>
          <w:szCs w:val="20"/>
          <w:lang w:eastAsia="pl-PL"/>
        </w:rPr>
        <w:t>Rys. 1</w:t>
      </w:r>
      <w:r>
        <w:rPr>
          <w:rFonts w:ascii="Verdana" w:eastAsia="Calibri" w:hAnsi="Verdana" w:cs="Times New Roman"/>
          <w:sz w:val="20"/>
          <w:szCs w:val="20"/>
          <w:lang w:eastAsia="pl-PL"/>
        </w:rPr>
        <w:tab/>
      </w:r>
      <w:r>
        <w:rPr>
          <w:rFonts w:ascii="Verdana" w:eastAsia="Calibri" w:hAnsi="Verdana" w:cs="Times New Roman"/>
          <w:sz w:val="20"/>
          <w:szCs w:val="20"/>
          <w:lang w:eastAsia="pl-PL"/>
        </w:rPr>
        <w:tab/>
      </w:r>
      <w:r>
        <w:rPr>
          <w:rFonts w:ascii="Verdana" w:eastAsia="Calibri" w:hAnsi="Verdana" w:cs="Times New Roman"/>
          <w:sz w:val="20"/>
          <w:szCs w:val="20"/>
          <w:lang w:eastAsia="pl-PL"/>
        </w:rPr>
        <w:tab/>
      </w:r>
      <w:r>
        <w:rPr>
          <w:rFonts w:ascii="Verdana" w:eastAsia="Calibri" w:hAnsi="Verdana" w:cs="Times New Roman"/>
          <w:sz w:val="20"/>
          <w:szCs w:val="20"/>
          <w:lang w:eastAsia="pl-PL"/>
        </w:rPr>
        <w:tab/>
        <w:t>Rys. 2</w:t>
      </w:r>
      <w:r w:rsidR="00F774CA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="00F774CA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="00F774CA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="00F774CA">
        <w:rPr>
          <w:rFonts w:ascii="Verdana" w:eastAsia="Calibri" w:hAnsi="Verdana" w:cs="Times New Roman"/>
          <w:sz w:val="20"/>
          <w:szCs w:val="20"/>
          <w:lang w:eastAsia="pl-PL"/>
        </w:rPr>
        <w:tab/>
        <w:t>Rys. 3</w:t>
      </w:r>
    </w:p>
    <w:p w14:paraId="0AF8112D" w14:textId="77777777" w:rsidR="00734F21" w:rsidRDefault="00734F21" w:rsidP="0082774A">
      <w:pPr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</w:p>
    <w:p w14:paraId="3B5E9BA4" w14:textId="04806603" w:rsidR="000D4E16" w:rsidRPr="000D4E16" w:rsidRDefault="008F3394" w:rsidP="000D4E16">
      <w:pPr>
        <w:pStyle w:val="Akapitzlist"/>
        <w:numPr>
          <w:ilvl w:val="0"/>
          <w:numId w:val="18"/>
        </w:numPr>
        <w:suppressAutoHyphens/>
        <w:spacing w:after="0" w:line="360" w:lineRule="auto"/>
        <w:jc w:val="both"/>
        <w:rPr>
          <w:rFonts w:ascii="Verdana" w:hAnsi="Verdana"/>
          <w:sz w:val="20"/>
          <w:szCs w:val="20"/>
          <w:lang w:eastAsia="zh-CN"/>
        </w:rPr>
      </w:pPr>
      <w:r>
        <w:rPr>
          <w:rFonts w:ascii="Verdana" w:eastAsia="Calibri" w:hAnsi="Verdana" w:cs="Times New Roman"/>
          <w:sz w:val="20"/>
          <w:szCs w:val="20"/>
          <w:lang w:eastAsia="pl-PL"/>
        </w:rPr>
        <w:t>8</w:t>
      </w:r>
      <w:r w:rsidR="00C5520A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ok</w:t>
      </w:r>
      <w:r w:rsidR="00E61F02" w:rsidRPr="000D4E16">
        <w:rPr>
          <w:rFonts w:ascii="Verdana" w:eastAsia="Calibri" w:hAnsi="Verdana" w:cs="Times New Roman"/>
          <w:sz w:val="20"/>
          <w:szCs w:val="20"/>
          <w:lang w:eastAsia="pl-PL"/>
        </w:rPr>
        <w:t>ien</w:t>
      </w:r>
      <w:r w:rsidR="00C5520A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o wymiarach: 200 x 190</w:t>
      </w:r>
      <w:r w:rsidR="0082774A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, </w:t>
      </w:r>
      <w:r w:rsidR="00970E6F" w:rsidRPr="000D4E16">
        <w:rPr>
          <w:rFonts w:ascii="Verdana" w:eastAsia="Calibri" w:hAnsi="Verdana" w:cs="Times New Roman"/>
          <w:sz w:val="20"/>
          <w:szCs w:val="20"/>
          <w:lang w:eastAsia="pl-PL"/>
        </w:rPr>
        <w:t>rolety mają być zamontowane osobno na każde skrzydło tj.  dwa górne i jedno dolne (rys. 2)</w:t>
      </w:r>
      <w:r w:rsidR="0082774A" w:rsidRPr="000D4E16">
        <w:rPr>
          <w:rFonts w:ascii="Verdana" w:eastAsia="Calibri" w:hAnsi="Verdana" w:cs="Times New Roman"/>
          <w:sz w:val="20"/>
          <w:szCs w:val="20"/>
          <w:lang w:eastAsia="pl-PL"/>
        </w:rPr>
        <w:t>, każda z osobną kasetą i prowadnicami. Na jednym górnym skrzydle jest zabudowany wywietrznik</w:t>
      </w:r>
      <w:r w:rsidR="000D4E16" w:rsidRPr="000D4E16">
        <w:rPr>
          <w:rFonts w:ascii="Verdana" w:eastAsia="Calibri" w:hAnsi="Verdana" w:cs="Times New Roman"/>
          <w:sz w:val="20"/>
          <w:szCs w:val="20"/>
          <w:lang w:eastAsia="pl-PL"/>
        </w:rPr>
        <w:t xml:space="preserve"> – lokalizacja: </w:t>
      </w:r>
      <w:r w:rsidR="000D4E16" w:rsidRPr="000D4E16">
        <w:rPr>
          <w:rFonts w:ascii="Verdana" w:hAnsi="Verdana"/>
          <w:sz w:val="20"/>
          <w:szCs w:val="20"/>
          <w:lang w:eastAsia="zh-CN"/>
        </w:rPr>
        <w:t>Obwód Drogowy w Koziegłowach, ul. Warszawska 26, 42-350 Koziegłowy</w:t>
      </w:r>
    </w:p>
    <w:p w14:paraId="16262A2A" w14:textId="3785A4BE" w:rsidR="00C5520A" w:rsidRPr="000D4E16" w:rsidRDefault="00C5520A" w:rsidP="000D4E16">
      <w:pPr>
        <w:pStyle w:val="Akapitzlist"/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</w:p>
    <w:p w14:paraId="037B71DD" w14:textId="3214A103" w:rsidR="00970E6F" w:rsidRPr="00970E6F" w:rsidRDefault="00970E6F" w:rsidP="00970E6F">
      <w:pPr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 w:rsidRPr="00970E6F">
        <w:rPr>
          <w:rFonts w:ascii="Verdana" w:eastAsia="Calibri" w:hAnsi="Verdana" w:cs="Times New Roman"/>
          <w:noProof/>
          <w:sz w:val="20"/>
          <w:szCs w:val="20"/>
          <w:lang w:eastAsia="pl-PL"/>
        </w:rPr>
        <w:lastRenderedPageBreak/>
        <w:drawing>
          <wp:inline distT="0" distB="0" distL="0" distR="0" wp14:anchorId="3DB63C27" wp14:editId="288C2810">
            <wp:extent cx="1650996" cy="1514475"/>
            <wp:effectExtent l="0" t="0" r="6985" b="0"/>
            <wp:docPr id="553045536" name="Obraz 1" descr="Obraz zawierający niebo, budynek, okno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45536" name="Obraz 1" descr="Obraz zawierający niebo, budynek, okno, na wolnym powietrzu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9425" cy="153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660">
        <w:rPr>
          <w:rFonts w:ascii="Verdana" w:eastAsia="Calibri" w:hAnsi="Verdana" w:cs="Times New Roman"/>
          <w:noProof/>
          <w:sz w:val="20"/>
          <w:szCs w:val="20"/>
          <w:lang w:eastAsia="pl-PL"/>
        </w:rPr>
        <w:drawing>
          <wp:inline distT="0" distB="0" distL="0" distR="0" wp14:anchorId="10692FC4" wp14:editId="7DBBEAF3">
            <wp:extent cx="1656810" cy="1514475"/>
            <wp:effectExtent l="0" t="0" r="635" b="0"/>
            <wp:docPr id="145825725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199" cy="1536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CAC8BA" w14:textId="21E17425" w:rsidR="00A56B4D" w:rsidRDefault="00734F21" w:rsidP="00C5520A">
      <w:pPr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>
        <w:rPr>
          <w:rFonts w:ascii="Verdana" w:eastAsia="Calibri" w:hAnsi="Verdana" w:cs="Times New Roman"/>
          <w:sz w:val="20"/>
          <w:szCs w:val="20"/>
          <w:lang w:eastAsia="pl-PL"/>
        </w:rPr>
        <w:t>Rys. 1</w:t>
      </w:r>
      <w:r>
        <w:rPr>
          <w:rFonts w:ascii="Verdana" w:eastAsia="Calibri" w:hAnsi="Verdana" w:cs="Times New Roman"/>
          <w:sz w:val="20"/>
          <w:szCs w:val="20"/>
          <w:lang w:eastAsia="pl-PL"/>
        </w:rPr>
        <w:tab/>
      </w:r>
      <w:r>
        <w:rPr>
          <w:rFonts w:ascii="Verdana" w:eastAsia="Calibri" w:hAnsi="Verdana" w:cs="Times New Roman"/>
          <w:sz w:val="20"/>
          <w:szCs w:val="20"/>
          <w:lang w:eastAsia="pl-PL"/>
        </w:rPr>
        <w:tab/>
      </w:r>
      <w:r>
        <w:rPr>
          <w:rFonts w:ascii="Verdana" w:eastAsia="Calibri" w:hAnsi="Verdana" w:cs="Times New Roman"/>
          <w:sz w:val="20"/>
          <w:szCs w:val="20"/>
          <w:lang w:eastAsia="pl-PL"/>
        </w:rPr>
        <w:tab/>
      </w:r>
      <w:r>
        <w:rPr>
          <w:rFonts w:ascii="Verdana" w:eastAsia="Calibri" w:hAnsi="Verdana" w:cs="Times New Roman"/>
          <w:sz w:val="20"/>
          <w:szCs w:val="20"/>
          <w:lang w:eastAsia="pl-PL"/>
        </w:rPr>
        <w:tab/>
      </w:r>
      <w:r>
        <w:rPr>
          <w:rFonts w:ascii="Verdana" w:eastAsia="Calibri" w:hAnsi="Verdana" w:cs="Times New Roman"/>
          <w:sz w:val="20"/>
          <w:szCs w:val="20"/>
          <w:lang w:eastAsia="pl-PL"/>
        </w:rPr>
        <w:tab/>
        <w:t>Rys. 2</w:t>
      </w:r>
      <w:r w:rsidR="00F774CA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="00F774CA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="00F774CA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="00F774CA">
        <w:rPr>
          <w:rFonts w:ascii="Verdana" w:eastAsia="Calibri" w:hAnsi="Verdana" w:cs="Times New Roman"/>
          <w:sz w:val="20"/>
          <w:szCs w:val="20"/>
          <w:lang w:eastAsia="pl-PL"/>
        </w:rPr>
        <w:tab/>
      </w:r>
    </w:p>
    <w:p w14:paraId="66D7A211" w14:textId="77777777" w:rsidR="00734F21" w:rsidRDefault="00734F21" w:rsidP="00C5520A">
      <w:pPr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</w:p>
    <w:p w14:paraId="4EEE6B6F" w14:textId="336A99B7" w:rsidR="00C50C32" w:rsidRPr="00650391" w:rsidRDefault="00D84697" w:rsidP="000D4E16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425" w:hanging="357"/>
        <w:jc w:val="both"/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</w:pPr>
      <w:r w:rsidRPr="00650391">
        <w:rPr>
          <w:rFonts w:ascii="Verdana" w:eastAsia="Calibri" w:hAnsi="Verdana" w:cs="Times New Roman"/>
          <w:b/>
          <w:bCs/>
          <w:sz w:val="20"/>
          <w:szCs w:val="20"/>
          <w:lang w:eastAsia="pl-PL"/>
        </w:rPr>
        <w:t>Wynagrodzenie</w:t>
      </w:r>
      <w:r w:rsidR="00650391" w:rsidRPr="00650391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>, jest wynagrodzeniem ryczałtowym</w:t>
      </w:r>
      <w:r w:rsidR="00650391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</w:t>
      </w:r>
      <w:r w:rsidR="00650391" w:rsidRPr="00650391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 i obejmuje wszystkie koszty związane z realizacją Przedmiotu </w:t>
      </w:r>
      <w:r w:rsidR="00650391">
        <w:rPr>
          <w:rFonts w:ascii="Verdana" w:eastAsia="Times New Roman" w:hAnsi="Verdana" w:cs="Times New Roman"/>
          <w:color w:val="000000"/>
          <w:sz w:val="20"/>
          <w:szCs w:val="20"/>
          <w:lang w:eastAsia="pl-PL"/>
        </w:rPr>
        <w:t xml:space="preserve">zamówienia. </w:t>
      </w:r>
    </w:p>
    <w:p w14:paraId="4DBF45F9" w14:textId="77777777" w:rsidR="00FE0BC5" w:rsidRPr="00650391" w:rsidRDefault="00FE0BC5" w:rsidP="00650391">
      <w:pPr>
        <w:spacing w:after="0" w:line="360" w:lineRule="auto"/>
        <w:jc w:val="both"/>
        <w:rPr>
          <w:rFonts w:ascii="Verdana" w:eastAsia="Calibri" w:hAnsi="Verdana" w:cs="Times New Roman"/>
          <w:b/>
          <w:sz w:val="20"/>
          <w:szCs w:val="20"/>
          <w:lang w:eastAsia="pl-PL"/>
        </w:rPr>
      </w:pPr>
    </w:p>
    <w:p w14:paraId="3DEC2D49" w14:textId="77777777" w:rsidR="00317B4A" w:rsidRDefault="0081747C" w:rsidP="000D4E16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426"/>
        <w:jc w:val="both"/>
        <w:rPr>
          <w:rFonts w:ascii="Verdana" w:eastAsia="Times New Roman" w:hAnsi="Verdana" w:cs="Verdana"/>
          <w:sz w:val="20"/>
          <w:szCs w:val="20"/>
          <w:lang w:eastAsia="pl-PL"/>
        </w:rPr>
      </w:pPr>
      <w:r w:rsidRPr="00650391">
        <w:rPr>
          <w:rFonts w:ascii="Verdana" w:eastAsia="Times New Roman" w:hAnsi="Verdana" w:cs="Verdana"/>
          <w:b/>
          <w:bCs/>
          <w:sz w:val="20"/>
          <w:szCs w:val="20"/>
          <w:lang w:eastAsia="pl-PL"/>
        </w:rPr>
        <w:t>O</w:t>
      </w:r>
      <w:r w:rsidR="00B75C35" w:rsidRPr="00650391">
        <w:rPr>
          <w:rFonts w:ascii="Verdana" w:eastAsia="Times New Roman" w:hAnsi="Verdana" w:cs="Verdana"/>
          <w:b/>
          <w:bCs/>
          <w:sz w:val="20"/>
          <w:szCs w:val="20"/>
          <w:lang w:eastAsia="pl-PL"/>
        </w:rPr>
        <w:t xml:space="preserve">dbiór przedmiotu </w:t>
      </w:r>
      <w:r w:rsidRPr="00650391">
        <w:rPr>
          <w:rFonts w:ascii="Verdana" w:eastAsia="Times New Roman" w:hAnsi="Verdana" w:cs="Verdana"/>
          <w:b/>
          <w:bCs/>
          <w:sz w:val="20"/>
          <w:szCs w:val="20"/>
          <w:lang w:eastAsia="pl-PL"/>
        </w:rPr>
        <w:t>zamówienia</w:t>
      </w:r>
      <w:r>
        <w:rPr>
          <w:rFonts w:ascii="Verdana" w:eastAsia="Times New Roman" w:hAnsi="Verdana" w:cs="Verdana"/>
          <w:sz w:val="20"/>
          <w:szCs w:val="20"/>
          <w:lang w:eastAsia="pl-PL"/>
        </w:rPr>
        <w:t xml:space="preserve"> nastąpi po podpisaniu</w:t>
      </w:r>
      <w:r w:rsidR="00B75C35" w:rsidRPr="0081747C">
        <w:rPr>
          <w:rFonts w:ascii="Verdana" w:eastAsia="Times New Roman" w:hAnsi="Verdana" w:cs="Verdana"/>
          <w:sz w:val="20"/>
          <w:szCs w:val="20"/>
          <w:lang w:eastAsia="pl-PL"/>
        </w:rPr>
        <w:t xml:space="preserve"> protokołu odbioru podpisanego przez Przedstawiciela Zama</w:t>
      </w:r>
      <w:r w:rsidR="00317B4A">
        <w:rPr>
          <w:rFonts w:ascii="Verdana" w:eastAsia="Times New Roman" w:hAnsi="Verdana" w:cs="Verdana"/>
          <w:sz w:val="20"/>
          <w:szCs w:val="20"/>
          <w:lang w:eastAsia="pl-PL"/>
        </w:rPr>
        <w:t>wiającego lub osobę upoważnioną.</w:t>
      </w:r>
    </w:p>
    <w:p w14:paraId="28921C78" w14:textId="77777777" w:rsidR="00317B4A" w:rsidRPr="00317B4A" w:rsidRDefault="00317B4A" w:rsidP="00664C8A">
      <w:pPr>
        <w:pStyle w:val="Akapitzlist"/>
        <w:ind w:left="426"/>
        <w:rPr>
          <w:rFonts w:ascii="Verdana" w:eastAsia="Times New Roman" w:hAnsi="Verdana" w:cs="Verdana"/>
          <w:sz w:val="20"/>
          <w:szCs w:val="20"/>
          <w:lang w:eastAsia="pl-PL"/>
        </w:rPr>
      </w:pPr>
    </w:p>
    <w:p w14:paraId="6CE0D50D" w14:textId="77777777" w:rsidR="00600421" w:rsidRPr="00600421" w:rsidRDefault="00600421" w:rsidP="00600421">
      <w:pPr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 w:rsidRPr="00600421">
        <w:rPr>
          <w:rFonts w:ascii="Verdana" w:eastAsia="Calibri" w:hAnsi="Verdana" w:cs="Times New Roman"/>
          <w:sz w:val="20"/>
          <w:szCs w:val="20"/>
          <w:u w:val="single"/>
          <w:lang w:eastAsia="pl-PL"/>
        </w:rPr>
        <w:t>Sporządziła</w:t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>:</w:t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u w:val="single"/>
          <w:lang w:eastAsia="pl-PL"/>
        </w:rPr>
        <w:t>Zatwierdziła</w:t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>:</w:t>
      </w:r>
    </w:p>
    <w:p w14:paraId="085A3A01" w14:textId="77777777" w:rsidR="00600421" w:rsidRPr="00600421" w:rsidRDefault="00600421" w:rsidP="00600421">
      <w:pPr>
        <w:spacing w:after="0" w:line="360" w:lineRule="auto"/>
        <w:jc w:val="both"/>
        <w:rPr>
          <w:rFonts w:ascii="Verdana" w:eastAsia="Calibri" w:hAnsi="Verdana" w:cs="Times New Roman"/>
          <w:sz w:val="20"/>
          <w:szCs w:val="20"/>
          <w:lang w:eastAsia="pl-PL"/>
        </w:rPr>
      </w:pP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>Katarzyna Rak-Styrczewska</w:t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</w:r>
      <w:r w:rsidRPr="00600421">
        <w:rPr>
          <w:rFonts w:ascii="Verdana" w:eastAsia="Calibri" w:hAnsi="Verdana" w:cs="Times New Roman"/>
          <w:sz w:val="20"/>
          <w:szCs w:val="20"/>
          <w:lang w:eastAsia="pl-PL"/>
        </w:rPr>
        <w:tab/>
        <w:t>Krystyna Woźnica</w:t>
      </w:r>
    </w:p>
    <w:p w14:paraId="21032E2B" w14:textId="2A870D39" w:rsidR="009E0B3D" w:rsidRDefault="009E0B3D" w:rsidP="00600421">
      <w:pPr>
        <w:pStyle w:val="Akapitzlist"/>
        <w:ind w:left="426"/>
      </w:pPr>
    </w:p>
    <w:sectPr w:rsidR="009E0B3D" w:rsidSect="005E5E8B">
      <w:headerReference w:type="default" r:id="rId12"/>
      <w:footerReference w:type="default" r:id="rId13"/>
      <w:pgSz w:w="11906" w:h="16838"/>
      <w:pgMar w:top="709" w:right="1418" w:bottom="28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9DED2A" w14:textId="77777777" w:rsidR="00773BB1" w:rsidRDefault="00773BB1" w:rsidP="00002040">
      <w:pPr>
        <w:spacing w:after="0" w:line="240" w:lineRule="auto"/>
      </w:pPr>
      <w:r>
        <w:separator/>
      </w:r>
    </w:p>
  </w:endnote>
  <w:endnote w:type="continuationSeparator" w:id="0">
    <w:p w14:paraId="7E894A98" w14:textId="77777777" w:rsidR="00773BB1" w:rsidRDefault="00773BB1" w:rsidP="000020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Poppins">
    <w:altName w:val="Calibri"/>
    <w:charset w:val="EE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302970597"/>
      <w:docPartObj>
        <w:docPartGallery w:val="Page Numbers (Bottom of Page)"/>
        <w:docPartUnique/>
      </w:docPartObj>
    </w:sdtPr>
    <w:sdtEndPr/>
    <w:sdtContent>
      <w:p w14:paraId="7C2DB714" w14:textId="77777777" w:rsidR="00800EC1" w:rsidRDefault="00800EC1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30E2">
          <w:rPr>
            <w:noProof/>
          </w:rPr>
          <w:t>3</w:t>
        </w:r>
        <w:r>
          <w:fldChar w:fldCharType="end"/>
        </w:r>
      </w:p>
    </w:sdtContent>
  </w:sdt>
  <w:p w14:paraId="00D58257" w14:textId="77777777" w:rsidR="00853768" w:rsidRDefault="0085376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49BD0F" w14:textId="77777777" w:rsidR="00773BB1" w:rsidRDefault="00773BB1" w:rsidP="00002040">
      <w:pPr>
        <w:spacing w:after="0" w:line="240" w:lineRule="auto"/>
      </w:pPr>
      <w:r>
        <w:separator/>
      </w:r>
    </w:p>
  </w:footnote>
  <w:footnote w:type="continuationSeparator" w:id="0">
    <w:p w14:paraId="524B52FA" w14:textId="77777777" w:rsidR="00773BB1" w:rsidRDefault="00773BB1" w:rsidP="000020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618A33" w14:textId="77777777" w:rsidR="00DE78DC" w:rsidRPr="00DE78DC" w:rsidRDefault="00DE78DC" w:rsidP="00DE78DC">
    <w:pPr>
      <w:pStyle w:val="Nagwek"/>
      <w:jc w:val="right"/>
      <w:rPr>
        <w:rFonts w:ascii="Verdana" w:hAnsi="Verdana"/>
        <w:sz w:val="18"/>
        <w:szCs w:val="18"/>
      </w:rPr>
    </w:pPr>
    <w:r w:rsidRPr="00DE78DC">
      <w:rPr>
        <w:rFonts w:ascii="Verdana" w:hAnsi="Verdana"/>
        <w:sz w:val="18"/>
        <w:szCs w:val="18"/>
      </w:rPr>
      <w:t>Załącznik nr 1.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227E6B"/>
    <w:multiLevelType w:val="hybridMultilevel"/>
    <w:tmpl w:val="264A5A1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79F1544"/>
    <w:multiLevelType w:val="multilevel"/>
    <w:tmpl w:val="308E26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8E8087A"/>
    <w:multiLevelType w:val="multilevel"/>
    <w:tmpl w:val="5FD0215C"/>
    <w:lvl w:ilvl="0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  <w:b w:val="0"/>
        <w:sz w:val="2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Verdana" w:hAnsi="Verdana" w:hint="default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2A094835"/>
    <w:multiLevelType w:val="hybridMultilevel"/>
    <w:tmpl w:val="8C504C6C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28404C"/>
    <w:multiLevelType w:val="multilevel"/>
    <w:tmpl w:val="C2802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D4D179B"/>
    <w:multiLevelType w:val="hybridMultilevel"/>
    <w:tmpl w:val="02B8CC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E6062B"/>
    <w:multiLevelType w:val="hybridMultilevel"/>
    <w:tmpl w:val="DA2436D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55048A"/>
    <w:multiLevelType w:val="hybridMultilevel"/>
    <w:tmpl w:val="9EE2CD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F773C6"/>
    <w:multiLevelType w:val="hybridMultilevel"/>
    <w:tmpl w:val="8DFA48DE"/>
    <w:lvl w:ilvl="0" w:tplc="7F2E68A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9FE593C"/>
    <w:multiLevelType w:val="hybridMultilevel"/>
    <w:tmpl w:val="826AADD8"/>
    <w:lvl w:ilvl="0" w:tplc="ED72CE5E">
      <w:start w:val="1"/>
      <w:numFmt w:val="upperLetter"/>
      <w:lvlText w:val="%1."/>
      <w:lvlJc w:val="left"/>
      <w:pPr>
        <w:ind w:left="720" w:hanging="360"/>
      </w:pPr>
      <w:rPr>
        <w:rFonts w:eastAsia="Calibr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5F4EF0"/>
    <w:multiLevelType w:val="hybridMultilevel"/>
    <w:tmpl w:val="CE66CE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E852EB"/>
    <w:multiLevelType w:val="hybridMultilevel"/>
    <w:tmpl w:val="45BA67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2F0FE7"/>
    <w:multiLevelType w:val="hybridMultilevel"/>
    <w:tmpl w:val="8B2CC1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7B2225"/>
    <w:multiLevelType w:val="hybridMultilevel"/>
    <w:tmpl w:val="CE588D16"/>
    <w:lvl w:ilvl="0" w:tplc="0415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8E3BD6"/>
    <w:multiLevelType w:val="multilevel"/>
    <w:tmpl w:val="51187F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5" w15:restartNumberingAfterBreak="0">
    <w:nsid w:val="6B7377F8"/>
    <w:multiLevelType w:val="hybridMultilevel"/>
    <w:tmpl w:val="4CBE688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773E01"/>
    <w:multiLevelType w:val="hybridMultilevel"/>
    <w:tmpl w:val="BDFE35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A3C27A9"/>
    <w:multiLevelType w:val="hybridMultilevel"/>
    <w:tmpl w:val="C9F69910"/>
    <w:lvl w:ilvl="0" w:tplc="143CB17E">
      <w:start w:val="1"/>
      <w:numFmt w:val="lowerLetter"/>
      <w:lvlText w:val="%1&gt;"/>
      <w:lvlJc w:val="left"/>
      <w:pPr>
        <w:ind w:left="720" w:hanging="360"/>
      </w:pPr>
      <w:rPr>
        <w:rFonts w:eastAsia="Calibr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31637060">
    <w:abstractNumId w:val="2"/>
  </w:num>
  <w:num w:numId="2" w16cid:durableId="1476989214">
    <w:abstractNumId w:val="15"/>
  </w:num>
  <w:num w:numId="3" w16cid:durableId="2089497872">
    <w:abstractNumId w:val="10"/>
  </w:num>
  <w:num w:numId="4" w16cid:durableId="714281343">
    <w:abstractNumId w:val="5"/>
  </w:num>
  <w:num w:numId="5" w16cid:durableId="553391939">
    <w:abstractNumId w:val="7"/>
  </w:num>
  <w:num w:numId="6" w16cid:durableId="672954105">
    <w:abstractNumId w:val="0"/>
  </w:num>
  <w:num w:numId="7" w16cid:durableId="353919522">
    <w:abstractNumId w:val="16"/>
  </w:num>
  <w:num w:numId="8" w16cid:durableId="2060586548">
    <w:abstractNumId w:val="11"/>
  </w:num>
  <w:num w:numId="9" w16cid:durableId="119882979">
    <w:abstractNumId w:val="12"/>
  </w:num>
  <w:num w:numId="10" w16cid:durableId="1697148235">
    <w:abstractNumId w:val="13"/>
  </w:num>
  <w:num w:numId="11" w16cid:durableId="2098162307">
    <w:abstractNumId w:val="8"/>
  </w:num>
  <w:num w:numId="12" w16cid:durableId="1295522185">
    <w:abstractNumId w:val="14"/>
  </w:num>
  <w:num w:numId="13" w16cid:durableId="417756896">
    <w:abstractNumId w:val="1"/>
  </w:num>
  <w:num w:numId="14" w16cid:durableId="1005789589">
    <w:abstractNumId w:val="4"/>
  </w:num>
  <w:num w:numId="15" w16cid:durableId="1500005676">
    <w:abstractNumId w:val="6"/>
  </w:num>
  <w:num w:numId="16" w16cid:durableId="692851967">
    <w:abstractNumId w:val="3"/>
  </w:num>
  <w:num w:numId="17" w16cid:durableId="947471401">
    <w:abstractNumId w:val="17"/>
  </w:num>
  <w:num w:numId="18" w16cid:durableId="18540687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5C35"/>
    <w:rsid w:val="00002040"/>
    <w:rsid w:val="00004C67"/>
    <w:rsid w:val="0001794E"/>
    <w:rsid w:val="00025294"/>
    <w:rsid w:val="00033268"/>
    <w:rsid w:val="00033635"/>
    <w:rsid w:val="00042890"/>
    <w:rsid w:val="00052E05"/>
    <w:rsid w:val="00072BE3"/>
    <w:rsid w:val="000A7463"/>
    <w:rsid w:val="000B52C3"/>
    <w:rsid w:val="000C16DF"/>
    <w:rsid w:val="000C1C87"/>
    <w:rsid w:val="000D1804"/>
    <w:rsid w:val="000D19B9"/>
    <w:rsid w:val="000D4E16"/>
    <w:rsid w:val="000F459D"/>
    <w:rsid w:val="000F4FC3"/>
    <w:rsid w:val="00103294"/>
    <w:rsid w:val="001060CB"/>
    <w:rsid w:val="00110B28"/>
    <w:rsid w:val="001148E9"/>
    <w:rsid w:val="00115213"/>
    <w:rsid w:val="00142105"/>
    <w:rsid w:val="00147FF9"/>
    <w:rsid w:val="00180F2F"/>
    <w:rsid w:val="0018755F"/>
    <w:rsid w:val="00191DB7"/>
    <w:rsid w:val="001A06D2"/>
    <w:rsid w:val="001A4D45"/>
    <w:rsid w:val="001A5093"/>
    <w:rsid w:val="001D3BF0"/>
    <w:rsid w:val="002030E2"/>
    <w:rsid w:val="00206B89"/>
    <w:rsid w:val="0021394A"/>
    <w:rsid w:val="002176E3"/>
    <w:rsid w:val="002211A6"/>
    <w:rsid w:val="00225514"/>
    <w:rsid w:val="0024742C"/>
    <w:rsid w:val="00247928"/>
    <w:rsid w:val="0025158B"/>
    <w:rsid w:val="00251755"/>
    <w:rsid w:val="002564B8"/>
    <w:rsid w:val="00271844"/>
    <w:rsid w:val="002728B2"/>
    <w:rsid w:val="0027651A"/>
    <w:rsid w:val="00277B6E"/>
    <w:rsid w:val="002865FB"/>
    <w:rsid w:val="00293C38"/>
    <w:rsid w:val="002966F5"/>
    <w:rsid w:val="002B045F"/>
    <w:rsid w:val="002B2FFB"/>
    <w:rsid w:val="002C2CD3"/>
    <w:rsid w:val="002D0F27"/>
    <w:rsid w:val="002D6593"/>
    <w:rsid w:val="002E6EDA"/>
    <w:rsid w:val="0030457B"/>
    <w:rsid w:val="0030639D"/>
    <w:rsid w:val="003164D9"/>
    <w:rsid w:val="00317B4A"/>
    <w:rsid w:val="0033221C"/>
    <w:rsid w:val="00333782"/>
    <w:rsid w:val="00337E83"/>
    <w:rsid w:val="00351867"/>
    <w:rsid w:val="0035633C"/>
    <w:rsid w:val="00363214"/>
    <w:rsid w:val="00371099"/>
    <w:rsid w:val="00373876"/>
    <w:rsid w:val="00383D20"/>
    <w:rsid w:val="00383F75"/>
    <w:rsid w:val="00392E9F"/>
    <w:rsid w:val="003A4100"/>
    <w:rsid w:val="003A7121"/>
    <w:rsid w:val="003B1759"/>
    <w:rsid w:val="003B35A6"/>
    <w:rsid w:val="003D14CF"/>
    <w:rsid w:val="003E6C1B"/>
    <w:rsid w:val="003F1CE6"/>
    <w:rsid w:val="00402FEE"/>
    <w:rsid w:val="004054AC"/>
    <w:rsid w:val="00412EA5"/>
    <w:rsid w:val="004349DD"/>
    <w:rsid w:val="00443E75"/>
    <w:rsid w:val="004447F1"/>
    <w:rsid w:val="0045141A"/>
    <w:rsid w:val="00462D41"/>
    <w:rsid w:val="0047518F"/>
    <w:rsid w:val="004763BC"/>
    <w:rsid w:val="00476DA3"/>
    <w:rsid w:val="00485BA2"/>
    <w:rsid w:val="004A635F"/>
    <w:rsid w:val="004C2690"/>
    <w:rsid w:val="004D1D44"/>
    <w:rsid w:val="004E3812"/>
    <w:rsid w:val="004E6383"/>
    <w:rsid w:val="004F20DC"/>
    <w:rsid w:val="004F6415"/>
    <w:rsid w:val="004F69C3"/>
    <w:rsid w:val="005109B5"/>
    <w:rsid w:val="0052537D"/>
    <w:rsid w:val="00526485"/>
    <w:rsid w:val="00527EDF"/>
    <w:rsid w:val="005477A5"/>
    <w:rsid w:val="00552A39"/>
    <w:rsid w:val="005658EB"/>
    <w:rsid w:val="00573D59"/>
    <w:rsid w:val="00577276"/>
    <w:rsid w:val="0058282E"/>
    <w:rsid w:val="00587E4E"/>
    <w:rsid w:val="00592F4D"/>
    <w:rsid w:val="00595660"/>
    <w:rsid w:val="005959DE"/>
    <w:rsid w:val="00596B85"/>
    <w:rsid w:val="005B55CA"/>
    <w:rsid w:val="005C274E"/>
    <w:rsid w:val="005D74EF"/>
    <w:rsid w:val="005E16D8"/>
    <w:rsid w:val="005E4D45"/>
    <w:rsid w:val="005E5E8B"/>
    <w:rsid w:val="00600421"/>
    <w:rsid w:val="006069B1"/>
    <w:rsid w:val="00611EB3"/>
    <w:rsid w:val="006345DC"/>
    <w:rsid w:val="00641F15"/>
    <w:rsid w:val="00650391"/>
    <w:rsid w:val="00664C8A"/>
    <w:rsid w:val="00680654"/>
    <w:rsid w:val="00683979"/>
    <w:rsid w:val="0069315C"/>
    <w:rsid w:val="006A0177"/>
    <w:rsid w:val="006A073C"/>
    <w:rsid w:val="006B48D6"/>
    <w:rsid w:val="006B775F"/>
    <w:rsid w:val="006D2E82"/>
    <w:rsid w:val="006E6593"/>
    <w:rsid w:val="006F477E"/>
    <w:rsid w:val="006F676E"/>
    <w:rsid w:val="00700A02"/>
    <w:rsid w:val="00720B32"/>
    <w:rsid w:val="00721F30"/>
    <w:rsid w:val="00726A4C"/>
    <w:rsid w:val="00734127"/>
    <w:rsid w:val="00734F21"/>
    <w:rsid w:val="007619C3"/>
    <w:rsid w:val="00764873"/>
    <w:rsid w:val="00773BB1"/>
    <w:rsid w:val="00777CF7"/>
    <w:rsid w:val="00794163"/>
    <w:rsid w:val="007A2785"/>
    <w:rsid w:val="007D78C9"/>
    <w:rsid w:val="007E16E3"/>
    <w:rsid w:val="00800EC1"/>
    <w:rsid w:val="00803319"/>
    <w:rsid w:val="00813487"/>
    <w:rsid w:val="00813EDE"/>
    <w:rsid w:val="00815B25"/>
    <w:rsid w:val="0081747C"/>
    <w:rsid w:val="008176DA"/>
    <w:rsid w:val="008205DC"/>
    <w:rsid w:val="00827016"/>
    <w:rsid w:val="0082774A"/>
    <w:rsid w:val="00853768"/>
    <w:rsid w:val="0088004E"/>
    <w:rsid w:val="008826E8"/>
    <w:rsid w:val="0089142A"/>
    <w:rsid w:val="00895A84"/>
    <w:rsid w:val="008C64F8"/>
    <w:rsid w:val="008E5599"/>
    <w:rsid w:val="008F2452"/>
    <w:rsid w:val="008F3394"/>
    <w:rsid w:val="009207E5"/>
    <w:rsid w:val="00924F4C"/>
    <w:rsid w:val="0092634C"/>
    <w:rsid w:val="00970E6F"/>
    <w:rsid w:val="00981D0F"/>
    <w:rsid w:val="00990176"/>
    <w:rsid w:val="009B325C"/>
    <w:rsid w:val="009B50A5"/>
    <w:rsid w:val="009E0B3D"/>
    <w:rsid w:val="00A04701"/>
    <w:rsid w:val="00A04EC0"/>
    <w:rsid w:val="00A07EF8"/>
    <w:rsid w:val="00A20458"/>
    <w:rsid w:val="00A234C6"/>
    <w:rsid w:val="00A26DBC"/>
    <w:rsid w:val="00A507ED"/>
    <w:rsid w:val="00A51732"/>
    <w:rsid w:val="00A53AA0"/>
    <w:rsid w:val="00A5647F"/>
    <w:rsid w:val="00A56B4D"/>
    <w:rsid w:val="00A56F1D"/>
    <w:rsid w:val="00A65C77"/>
    <w:rsid w:val="00A70CD5"/>
    <w:rsid w:val="00A87F1D"/>
    <w:rsid w:val="00A9726D"/>
    <w:rsid w:val="00AA7AF8"/>
    <w:rsid w:val="00AB6F63"/>
    <w:rsid w:val="00AC045C"/>
    <w:rsid w:val="00AE036F"/>
    <w:rsid w:val="00AE47A4"/>
    <w:rsid w:val="00AF0187"/>
    <w:rsid w:val="00AF6C22"/>
    <w:rsid w:val="00AF6FAD"/>
    <w:rsid w:val="00B22882"/>
    <w:rsid w:val="00B33908"/>
    <w:rsid w:val="00B34C08"/>
    <w:rsid w:val="00B75C35"/>
    <w:rsid w:val="00B82877"/>
    <w:rsid w:val="00B85861"/>
    <w:rsid w:val="00BA71CE"/>
    <w:rsid w:val="00BB0B67"/>
    <w:rsid w:val="00BD4FEE"/>
    <w:rsid w:val="00BE6C55"/>
    <w:rsid w:val="00BF3A12"/>
    <w:rsid w:val="00C03FF6"/>
    <w:rsid w:val="00C0604C"/>
    <w:rsid w:val="00C17D62"/>
    <w:rsid w:val="00C23A35"/>
    <w:rsid w:val="00C34F3A"/>
    <w:rsid w:val="00C4690A"/>
    <w:rsid w:val="00C50C32"/>
    <w:rsid w:val="00C52257"/>
    <w:rsid w:val="00C528E3"/>
    <w:rsid w:val="00C5520A"/>
    <w:rsid w:val="00C91DCF"/>
    <w:rsid w:val="00C9621D"/>
    <w:rsid w:val="00CC4CE6"/>
    <w:rsid w:val="00CD4F8A"/>
    <w:rsid w:val="00CE67C3"/>
    <w:rsid w:val="00D01DBF"/>
    <w:rsid w:val="00D04528"/>
    <w:rsid w:val="00D47A73"/>
    <w:rsid w:val="00D564DE"/>
    <w:rsid w:val="00D64246"/>
    <w:rsid w:val="00D7076E"/>
    <w:rsid w:val="00D718D6"/>
    <w:rsid w:val="00D74EE6"/>
    <w:rsid w:val="00D77670"/>
    <w:rsid w:val="00D84697"/>
    <w:rsid w:val="00DA2346"/>
    <w:rsid w:val="00DA5DB5"/>
    <w:rsid w:val="00DC5323"/>
    <w:rsid w:val="00DD517D"/>
    <w:rsid w:val="00DE78DC"/>
    <w:rsid w:val="00DF5B32"/>
    <w:rsid w:val="00DF643F"/>
    <w:rsid w:val="00E045BE"/>
    <w:rsid w:val="00E25B5D"/>
    <w:rsid w:val="00E32810"/>
    <w:rsid w:val="00E35987"/>
    <w:rsid w:val="00E43964"/>
    <w:rsid w:val="00E455E6"/>
    <w:rsid w:val="00E61F02"/>
    <w:rsid w:val="00E66979"/>
    <w:rsid w:val="00ED7BB4"/>
    <w:rsid w:val="00EE463B"/>
    <w:rsid w:val="00EE78C6"/>
    <w:rsid w:val="00F13A99"/>
    <w:rsid w:val="00F74695"/>
    <w:rsid w:val="00F774CA"/>
    <w:rsid w:val="00F84D0A"/>
    <w:rsid w:val="00F97C9C"/>
    <w:rsid w:val="00FB2D2E"/>
    <w:rsid w:val="00FD0AA0"/>
    <w:rsid w:val="00FD1EE8"/>
    <w:rsid w:val="00FE0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95248F"/>
  <w15:docId w15:val="{0608C9D0-5EBC-4112-9BE4-C4BD8DF438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75C3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ormalny tekst,L1,Akapit z listą5,List Paragraph"/>
    <w:basedOn w:val="Normalny"/>
    <w:link w:val="AkapitzlistZnak"/>
    <w:uiPriority w:val="34"/>
    <w:qFormat/>
    <w:rsid w:val="00B75C35"/>
    <w:pPr>
      <w:ind w:left="720"/>
      <w:contextualSpacing/>
    </w:pPr>
  </w:style>
  <w:style w:type="paragraph" w:styleId="Stopka">
    <w:name w:val="footer"/>
    <w:basedOn w:val="Normalny"/>
    <w:link w:val="StopkaZnak"/>
    <w:uiPriority w:val="99"/>
    <w:unhideWhenUsed/>
    <w:rsid w:val="00B75C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75C35"/>
  </w:style>
  <w:style w:type="paragraph" w:styleId="Zwykytekst">
    <w:name w:val="Plain Text"/>
    <w:basedOn w:val="Normalny"/>
    <w:link w:val="ZwykytekstZnak"/>
    <w:rsid w:val="00BB0B6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BB0B67"/>
    <w:rPr>
      <w:rFonts w:ascii="Courier New" w:eastAsia="Times New Roman" w:hAnsi="Courier New" w:cs="Times New Roman"/>
      <w:sz w:val="20"/>
      <w:szCs w:val="2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F74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4695"/>
  </w:style>
  <w:style w:type="table" w:styleId="Tabela-Siatka">
    <w:name w:val="Table Grid"/>
    <w:basedOn w:val="Standardowy"/>
    <w:uiPriority w:val="59"/>
    <w:rsid w:val="00DE78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F13A9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3A99"/>
    <w:rPr>
      <w:rFonts w:ascii="Segoe UI" w:hAnsi="Segoe UI" w:cs="Segoe UI"/>
      <w:sz w:val="18"/>
      <w:szCs w:val="18"/>
    </w:rPr>
  </w:style>
  <w:style w:type="character" w:customStyle="1" w:styleId="AkapitzlistZnak">
    <w:name w:val="Akapit z listą Znak"/>
    <w:aliases w:val="normalny tekst Znak,L1 Znak,Akapit z listą5 Znak,List Paragraph Znak"/>
    <w:link w:val="Akapitzlist"/>
    <w:uiPriority w:val="34"/>
    <w:locked/>
    <w:rsid w:val="00664C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580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570</Words>
  <Characters>3421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GDDKiA O/KATOWICE</Company>
  <LinksUpToDate>false</LinksUpToDate>
  <CharactersWithSpaces>3984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krak</dc:creator>
  <cp:keywords/>
  <dc:description/>
  <cp:lastModifiedBy>Ulżyk Monika</cp:lastModifiedBy>
  <cp:revision>2</cp:revision>
  <cp:lastPrinted>2020-10-15T09:01:00Z</cp:lastPrinted>
  <dcterms:created xsi:type="dcterms:W3CDTF">2026-07-20T10:53:00Z</dcterms:created>
  <dcterms:modified xsi:type="dcterms:W3CDTF">2026-07-20T10:53:00Z</dcterms:modified>
</cp:coreProperties>
</file>